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3507"/>
        <w:tblW w:w="10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2039"/>
        <w:gridCol w:w="3963"/>
      </w:tblGrid>
      <w:tr w:rsidR="00AB0ABC" w:rsidRPr="00AB0ABC" w:rsidTr="001868CD">
        <w:trPr>
          <w:trHeight w:val="1835"/>
        </w:trPr>
        <w:tc>
          <w:tcPr>
            <w:tcW w:w="4083" w:type="dxa"/>
            <w:tcBorders>
              <w:top w:val="single" w:sz="4" w:space="0" w:color="FFFFFF"/>
              <w:left w:val="single" w:sz="4" w:space="0" w:color="FFFFFF"/>
              <w:bottom w:val="single" w:sz="4" w:space="0" w:color="FFFFFF"/>
              <w:right w:val="single" w:sz="4" w:space="0" w:color="FFFFFF"/>
            </w:tcBorders>
          </w:tcPr>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p>
          <w:p w:rsidR="00AB0ABC" w:rsidRPr="00AB0ABC" w:rsidRDefault="00AB0ABC" w:rsidP="00AB0ABC">
            <w:pPr>
              <w:shd w:val="clear" w:color="auto" w:fill="FFFFFF"/>
              <w:spacing w:after="0" w:line="240" w:lineRule="auto"/>
              <w:rPr>
                <w:rFonts w:ascii="Times New Roman" w:eastAsia="Times New Roman" w:hAnsi="Times New Roman" w:cs="Times New Roman"/>
                <w:color w:val="000000"/>
                <w:w w:val="94"/>
                <w:sz w:val="20"/>
                <w:szCs w:val="20"/>
                <w:lang w:eastAsia="ru-RU"/>
              </w:rPr>
            </w:pPr>
            <w:r w:rsidRPr="00AB0ABC">
              <w:rPr>
                <w:rFonts w:ascii="Calibri" w:eastAsia="Calibri" w:hAnsi="Calibri" w:cs="Times New Roman"/>
                <w:noProof/>
                <w:lang w:eastAsia="ru-RU"/>
              </w:rPr>
              <w:drawing>
                <wp:anchor distT="0" distB="0" distL="114300" distR="114300" simplePos="0" relativeHeight="251659264" behindDoc="0" locked="0" layoutInCell="1" allowOverlap="1" wp14:anchorId="7A242661" wp14:editId="57E16347">
                  <wp:simplePos x="0" y="0"/>
                  <wp:positionH relativeFrom="column">
                    <wp:posOffset>2466340</wp:posOffset>
                  </wp:positionH>
                  <wp:positionV relativeFrom="paragraph">
                    <wp:posOffset>116840</wp:posOffset>
                  </wp:positionV>
                  <wp:extent cx="1395730" cy="1509395"/>
                  <wp:effectExtent l="0" t="0" r="0" b="0"/>
                  <wp:wrapNone/>
                  <wp:docPr id="1" name="Рисунок 5" descr="Описание: Описание: C:\Documents and Settings\123\Рабочий стол\bashkorta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C:\Documents and Settings\123\Рабочий стол\bashkortasta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1509395"/>
                          </a:xfrm>
                          <a:prstGeom prst="rect">
                            <a:avLst/>
                          </a:prstGeom>
                          <a:noFill/>
                        </pic:spPr>
                      </pic:pic>
                    </a:graphicData>
                  </a:graphic>
                  <wp14:sizeRelH relativeFrom="page">
                    <wp14:pctWidth>0</wp14:pctWidth>
                  </wp14:sizeRelH>
                  <wp14:sizeRelV relativeFrom="page">
                    <wp14:pctHeight>0</wp14:pctHeight>
                  </wp14:sizeRelV>
                </wp:anchor>
              </w:drawing>
            </w:r>
          </w:p>
          <w:p w:rsidR="00AB0ABC" w:rsidRPr="00AB0ABC" w:rsidRDefault="00AB0ABC" w:rsidP="00AB0ABC">
            <w:pPr>
              <w:shd w:val="clear" w:color="auto" w:fill="FFFFFF"/>
              <w:spacing w:after="0" w:line="240" w:lineRule="auto"/>
              <w:ind w:left="965" w:hanging="965"/>
              <w:jc w:val="center"/>
              <w:rPr>
                <w:rFonts w:ascii="Times New Roman" w:eastAsia="Times New Roman" w:hAnsi="Times New Roman" w:cs="Times New Roman"/>
                <w:b/>
                <w:color w:val="000000"/>
                <w:w w:val="94"/>
                <w:sz w:val="20"/>
                <w:szCs w:val="20"/>
                <w:lang w:eastAsia="ru-RU"/>
              </w:rPr>
            </w:pPr>
            <w:r w:rsidRPr="00AB0ABC">
              <w:rPr>
                <w:rFonts w:ascii="Times New Roman" w:eastAsia="Times New Roman" w:hAnsi="Times New Roman" w:cs="Times New Roman"/>
                <w:color w:val="000000"/>
                <w:w w:val="94"/>
                <w:sz w:val="20"/>
                <w:szCs w:val="20"/>
                <w:lang w:eastAsia="ru-RU"/>
              </w:rPr>
              <w:t>БАШКОРТОСТАН  РЕСПУБЛИКАҺЫ</w:t>
            </w:r>
          </w:p>
          <w:p w:rsidR="00AB0ABC" w:rsidRPr="00AB0ABC" w:rsidRDefault="00AB0ABC" w:rsidP="00AB0ABC">
            <w:pPr>
              <w:shd w:val="clear" w:color="auto" w:fill="FFFFFF"/>
              <w:spacing w:after="0" w:line="240" w:lineRule="auto"/>
              <w:ind w:left="965" w:hanging="965"/>
              <w:jc w:val="center"/>
              <w:rPr>
                <w:rFonts w:ascii="Times New Roman" w:eastAsia="Times New Roman" w:hAnsi="Times New Roman" w:cs="Times New Roman"/>
                <w:b/>
                <w:color w:val="000000"/>
                <w:w w:val="94"/>
                <w:sz w:val="20"/>
                <w:szCs w:val="20"/>
                <w:lang w:eastAsia="ru-RU"/>
              </w:rPr>
            </w:pPr>
            <w:r w:rsidRPr="00AB0ABC">
              <w:rPr>
                <w:rFonts w:ascii="Times New Roman" w:eastAsia="Times New Roman" w:hAnsi="Times New Roman" w:cs="Times New Roman"/>
                <w:color w:val="000000"/>
                <w:spacing w:val="-9"/>
                <w:w w:val="94"/>
                <w:sz w:val="20"/>
                <w:szCs w:val="20"/>
                <w:lang w:eastAsia="ru-RU"/>
              </w:rPr>
              <w:t>ӘБЙӘЛИЛ РАЙОНЫ</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color w:val="000000"/>
                <w:spacing w:val="-5"/>
                <w:sz w:val="20"/>
                <w:szCs w:val="20"/>
                <w:lang w:eastAsia="ru-RU"/>
              </w:rPr>
              <w:t>МУНИЦИПАЛЬ  РАЙОНЫНЫҢ РАУИЛ АУЫЛ СОВЕТЫ АУЫЛ</w:t>
            </w:r>
          </w:p>
          <w:p w:rsidR="00AB0ABC" w:rsidRPr="00AB0ABC" w:rsidRDefault="00AB0ABC" w:rsidP="00AB0ABC">
            <w:pPr>
              <w:shd w:val="clear" w:color="auto" w:fill="FFFFFF"/>
              <w:spacing w:after="0" w:line="240" w:lineRule="auto"/>
              <w:ind w:right="14"/>
              <w:jc w:val="center"/>
              <w:rPr>
                <w:rFonts w:ascii="Times New Roman" w:eastAsia="Times New Roman" w:hAnsi="Times New Roman" w:cs="Times New Roman"/>
                <w:b/>
                <w:bCs/>
                <w:color w:val="000000"/>
                <w:spacing w:val="-7"/>
                <w:sz w:val="20"/>
                <w:szCs w:val="20"/>
                <w:lang w:eastAsia="ru-RU"/>
              </w:rPr>
            </w:pPr>
            <w:r w:rsidRPr="00AB0ABC">
              <w:rPr>
                <w:rFonts w:ascii="Times New Roman" w:eastAsia="Times New Roman" w:hAnsi="Times New Roman" w:cs="Times New Roman"/>
                <w:color w:val="000000"/>
                <w:spacing w:val="-7"/>
                <w:sz w:val="20"/>
                <w:szCs w:val="20"/>
                <w:lang w:eastAsia="ru-RU"/>
              </w:rPr>
              <w:t>БИЛӘМӘҺЕ  ХАКИМИ</w:t>
            </w:r>
            <w:r w:rsidRPr="00AB0ABC">
              <w:rPr>
                <w:rFonts w:ascii="Times New Roman" w:eastAsia="Times New Roman" w:hAnsi="Times New Roman" w:cs="Times New Roman"/>
                <w:color w:val="000000"/>
                <w:spacing w:val="-9"/>
                <w:w w:val="94"/>
                <w:sz w:val="20"/>
                <w:szCs w:val="20"/>
                <w:lang w:eastAsia="ru-RU"/>
              </w:rPr>
              <w:t>Ә</w:t>
            </w:r>
            <w:r w:rsidRPr="00AB0ABC">
              <w:rPr>
                <w:rFonts w:ascii="Times New Roman" w:eastAsia="Times New Roman" w:hAnsi="Times New Roman" w:cs="Times New Roman"/>
                <w:color w:val="000000"/>
                <w:spacing w:val="-7"/>
                <w:sz w:val="20"/>
                <w:szCs w:val="20"/>
                <w:lang w:eastAsia="ru-RU"/>
              </w:rPr>
              <w:t>ТЕ</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color w:val="000000"/>
                <w:spacing w:val="-5"/>
                <w:w w:val="90"/>
                <w:sz w:val="20"/>
                <w:szCs w:val="20"/>
                <w:lang w:eastAsia="ru-RU"/>
              </w:rPr>
            </w:pP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color w:val="000000"/>
                <w:spacing w:val="-5"/>
                <w:w w:val="90"/>
                <w:sz w:val="20"/>
                <w:szCs w:val="20"/>
                <w:lang w:eastAsia="ru-RU"/>
              </w:rPr>
            </w:pPr>
            <w:r w:rsidRPr="00AB0ABC">
              <w:rPr>
                <w:rFonts w:ascii="Times New Roman" w:eastAsia="Times New Roman" w:hAnsi="Times New Roman" w:cs="Times New Roman"/>
                <w:color w:val="000000"/>
                <w:spacing w:val="-5"/>
                <w:w w:val="90"/>
                <w:sz w:val="20"/>
                <w:szCs w:val="20"/>
                <w:lang w:eastAsia="ru-RU"/>
              </w:rPr>
              <w:t>453626, Ишкол, Матросова  урамы, 35</w:t>
            </w:r>
          </w:p>
          <w:p w:rsidR="00AB0ABC" w:rsidRPr="00AB0ABC" w:rsidRDefault="00AB0ABC" w:rsidP="00AB0ABC">
            <w:pPr>
              <w:shd w:val="clear" w:color="auto" w:fill="FFFFFF"/>
              <w:spacing w:after="0" w:line="240" w:lineRule="auto"/>
              <w:ind w:right="14"/>
              <w:jc w:val="center"/>
              <w:rPr>
                <w:rFonts w:ascii="Times New Roman" w:eastAsia="Times New Roman" w:hAnsi="Times New Roman" w:cs="Times New Roman"/>
                <w:sz w:val="20"/>
                <w:szCs w:val="20"/>
                <w:lang w:eastAsia="ru-RU"/>
              </w:rPr>
            </w:pPr>
            <w:r w:rsidRPr="00AB0ABC">
              <w:rPr>
                <w:rFonts w:ascii="Times New Roman" w:eastAsia="Times New Roman" w:hAnsi="Times New Roman" w:cs="Times New Roman"/>
                <w:color w:val="000000"/>
                <w:spacing w:val="-6"/>
                <w:w w:val="90"/>
                <w:sz w:val="20"/>
                <w:szCs w:val="20"/>
                <w:lang w:eastAsia="ru-RU"/>
              </w:rPr>
              <w:t>тел. 2-64-30,2-64-74</w:t>
            </w:r>
          </w:p>
        </w:tc>
        <w:tc>
          <w:tcPr>
            <w:tcW w:w="2039" w:type="dxa"/>
            <w:tcBorders>
              <w:top w:val="single" w:sz="4" w:space="0" w:color="FFFFFF"/>
              <w:left w:val="single" w:sz="4" w:space="0" w:color="FFFFFF"/>
              <w:bottom w:val="single" w:sz="4" w:space="0" w:color="FFFFFF"/>
              <w:right w:val="single" w:sz="4" w:space="0" w:color="FFFFFF"/>
            </w:tcBorders>
          </w:tcPr>
          <w:p w:rsidR="00AB0ABC" w:rsidRPr="00AB0ABC" w:rsidRDefault="00AB0ABC" w:rsidP="00AB0ABC">
            <w:pPr>
              <w:spacing w:after="0" w:line="240" w:lineRule="auto"/>
              <w:rPr>
                <w:rFonts w:ascii="Times New Roman" w:eastAsia="Times New Roman" w:hAnsi="Times New Roman" w:cs="Times New Roman"/>
                <w:sz w:val="20"/>
                <w:szCs w:val="20"/>
                <w:lang w:eastAsia="ru-RU"/>
              </w:rPr>
            </w:pPr>
          </w:p>
          <w:p w:rsidR="00AB0ABC" w:rsidRPr="00AB0ABC" w:rsidRDefault="00AB0ABC" w:rsidP="00AB0ABC">
            <w:pPr>
              <w:spacing w:after="0" w:line="240" w:lineRule="auto"/>
              <w:rPr>
                <w:rFonts w:ascii="Times New Roman" w:eastAsia="Times New Roman" w:hAnsi="Times New Roman" w:cs="Times New Roman"/>
                <w:sz w:val="20"/>
                <w:szCs w:val="20"/>
                <w:lang w:eastAsia="ru-RU"/>
              </w:rPr>
            </w:pPr>
          </w:p>
          <w:p w:rsidR="00AB0ABC" w:rsidRPr="00AB0ABC" w:rsidRDefault="00AB0ABC" w:rsidP="00AB0ABC">
            <w:pPr>
              <w:spacing w:after="0" w:line="240" w:lineRule="auto"/>
              <w:rPr>
                <w:rFonts w:ascii="Times New Roman" w:eastAsia="Times New Roman" w:hAnsi="Times New Roman" w:cs="Times New Roman"/>
                <w:sz w:val="20"/>
                <w:szCs w:val="20"/>
                <w:lang w:eastAsia="ru-RU"/>
              </w:rPr>
            </w:pPr>
          </w:p>
          <w:p w:rsidR="00AB0ABC" w:rsidRPr="00AB0ABC" w:rsidRDefault="00AB0ABC" w:rsidP="00AB0ABC">
            <w:pPr>
              <w:spacing w:after="0" w:line="240" w:lineRule="auto"/>
              <w:rPr>
                <w:rFonts w:ascii="Times New Roman" w:eastAsia="Times New Roman" w:hAnsi="Times New Roman" w:cs="Times New Roman"/>
                <w:color w:val="000000"/>
                <w:w w:val="94"/>
                <w:sz w:val="20"/>
                <w:szCs w:val="20"/>
                <w:lang w:eastAsia="ru-RU"/>
              </w:rPr>
            </w:pPr>
          </w:p>
        </w:tc>
        <w:tc>
          <w:tcPr>
            <w:tcW w:w="3963" w:type="dxa"/>
            <w:tcBorders>
              <w:top w:val="single" w:sz="4" w:space="0" w:color="FFFFFF"/>
              <w:left w:val="single" w:sz="4" w:space="0" w:color="FFFFFF"/>
              <w:bottom w:val="single" w:sz="4" w:space="0" w:color="FFFFFF"/>
              <w:right w:val="single" w:sz="4" w:space="0" w:color="FFFFFF"/>
            </w:tcBorders>
          </w:tcPr>
          <w:p w:rsidR="00AB0ABC" w:rsidRPr="00AB0ABC" w:rsidRDefault="00AB0ABC" w:rsidP="00AB0ABC">
            <w:pPr>
              <w:shd w:val="clear" w:color="auto" w:fill="FFFFFF"/>
              <w:spacing w:after="0" w:line="240" w:lineRule="auto"/>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color w:val="000000"/>
                <w:spacing w:val="-18"/>
                <w:sz w:val="20"/>
                <w:szCs w:val="20"/>
                <w:lang w:eastAsia="ru-RU"/>
              </w:rPr>
            </w:pP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b/>
                <w:color w:val="000000"/>
                <w:spacing w:val="-18"/>
                <w:sz w:val="20"/>
                <w:szCs w:val="20"/>
                <w:lang w:eastAsia="ru-RU"/>
              </w:rPr>
            </w:pPr>
            <w:r w:rsidRPr="00AB0ABC">
              <w:rPr>
                <w:rFonts w:ascii="Times New Roman" w:eastAsia="Times New Roman" w:hAnsi="Times New Roman" w:cs="Times New Roman"/>
                <w:color w:val="000000"/>
                <w:spacing w:val="-18"/>
                <w:sz w:val="20"/>
                <w:szCs w:val="20"/>
                <w:lang w:eastAsia="ru-RU"/>
              </w:rPr>
              <w:t>РЕСПУБЛИКА   БАШКОРТОСТАН</w:t>
            </w: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b/>
                <w:color w:val="000000"/>
                <w:spacing w:val="-18"/>
                <w:sz w:val="20"/>
                <w:szCs w:val="20"/>
                <w:lang w:eastAsia="ru-RU"/>
              </w:rPr>
            </w:pPr>
            <w:r w:rsidRPr="00AB0ABC">
              <w:rPr>
                <w:rFonts w:ascii="Times New Roman" w:eastAsia="Times New Roman" w:hAnsi="Times New Roman" w:cs="Times New Roman"/>
                <w:color w:val="000000"/>
                <w:spacing w:val="-18"/>
                <w:sz w:val="20"/>
                <w:szCs w:val="20"/>
                <w:lang w:eastAsia="ru-RU"/>
              </w:rPr>
              <w:t>МУНИЦИПАЛЬНЫЙ  РАЙОН</w:t>
            </w:r>
          </w:p>
          <w:p w:rsidR="00AB0ABC" w:rsidRPr="00AB0ABC" w:rsidRDefault="00AB0ABC" w:rsidP="00AB0ABC">
            <w:pPr>
              <w:shd w:val="clear" w:color="auto" w:fill="FFFFFF"/>
              <w:spacing w:after="0" w:line="240" w:lineRule="auto"/>
              <w:ind w:left="336" w:hanging="336"/>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color w:val="000000"/>
                <w:spacing w:val="-18"/>
                <w:sz w:val="20"/>
                <w:szCs w:val="20"/>
                <w:lang w:eastAsia="ru-RU"/>
              </w:rPr>
              <w:t>АБЗЕЛИЛОВСКИЙ РАЙОя</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color w:val="000000"/>
                <w:spacing w:val="-5"/>
                <w:sz w:val="20"/>
                <w:szCs w:val="20"/>
                <w:lang w:eastAsia="ru-RU"/>
              </w:rPr>
            </w:pP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bCs/>
                <w:color w:val="000000"/>
                <w:spacing w:val="-5"/>
                <w:sz w:val="20"/>
                <w:szCs w:val="20"/>
                <w:lang w:eastAsia="ru-RU"/>
              </w:rPr>
            </w:pPr>
            <w:r w:rsidRPr="00AB0ABC">
              <w:rPr>
                <w:rFonts w:ascii="Times New Roman" w:eastAsia="Times New Roman" w:hAnsi="Times New Roman" w:cs="Times New Roman"/>
                <w:color w:val="000000"/>
                <w:spacing w:val="-5"/>
                <w:sz w:val="20"/>
                <w:szCs w:val="20"/>
                <w:lang w:eastAsia="ru-RU"/>
              </w:rPr>
              <w:t xml:space="preserve">АДМИНИСТРАЦИЯ СЕЛЬСКОГО ПОСЕЛЕНИЯ </w:t>
            </w:r>
            <w:r w:rsidRPr="00AB0ABC">
              <w:rPr>
                <w:rFonts w:ascii="Times New Roman" w:eastAsia="Times New Roman" w:hAnsi="Times New Roman" w:cs="Times New Roman"/>
                <w:color w:val="000000"/>
                <w:spacing w:val="-7"/>
                <w:sz w:val="20"/>
                <w:szCs w:val="20"/>
                <w:lang w:eastAsia="ru-RU"/>
              </w:rPr>
              <w:t xml:space="preserve"> </w:t>
            </w:r>
            <w:r w:rsidRPr="00AB0ABC">
              <w:rPr>
                <w:rFonts w:ascii="Times New Roman" w:eastAsia="Times New Roman" w:hAnsi="Times New Roman" w:cs="Times New Roman"/>
                <w:color w:val="000000"/>
                <w:spacing w:val="-5"/>
                <w:sz w:val="20"/>
                <w:szCs w:val="20"/>
                <w:lang w:eastAsia="ru-RU"/>
              </w:rPr>
              <w:t>РАВИЛОВСКИЙ СЕЛЬСОВЕТ</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color w:val="000000"/>
                <w:spacing w:val="-5"/>
                <w:w w:val="90"/>
                <w:sz w:val="20"/>
                <w:szCs w:val="20"/>
                <w:lang w:eastAsia="ru-RU"/>
              </w:rPr>
            </w:pPr>
            <w:r w:rsidRPr="00AB0ABC">
              <w:rPr>
                <w:rFonts w:ascii="Times New Roman" w:eastAsia="Times New Roman" w:hAnsi="Times New Roman" w:cs="Times New Roman"/>
                <w:color w:val="000000"/>
                <w:spacing w:val="-5"/>
                <w:w w:val="90"/>
                <w:sz w:val="20"/>
                <w:szCs w:val="20"/>
                <w:lang w:eastAsia="ru-RU"/>
              </w:rPr>
              <w:t>453626, д.Ишкулово, ул. Матросова 35</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color w:val="000000"/>
                <w:spacing w:val="-6"/>
                <w:w w:val="90"/>
                <w:sz w:val="20"/>
                <w:szCs w:val="20"/>
                <w:lang w:eastAsia="ru-RU"/>
              </w:rPr>
            </w:pPr>
            <w:r w:rsidRPr="00AB0ABC">
              <w:rPr>
                <w:rFonts w:ascii="Times New Roman" w:eastAsia="Times New Roman" w:hAnsi="Times New Roman" w:cs="Times New Roman"/>
                <w:color w:val="000000"/>
                <w:spacing w:val="-6"/>
                <w:w w:val="90"/>
                <w:sz w:val="20"/>
                <w:szCs w:val="20"/>
                <w:lang w:eastAsia="ru-RU"/>
              </w:rPr>
              <w:t xml:space="preserve">тел. 2-64-30 </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bCs/>
                <w:color w:val="000000"/>
                <w:spacing w:val="-5"/>
                <w:sz w:val="20"/>
                <w:szCs w:val="20"/>
                <w:lang w:eastAsia="ru-RU"/>
              </w:rPr>
            </w:pPr>
            <w:r w:rsidRPr="00AB0ABC">
              <w:rPr>
                <w:rFonts w:ascii="Times New Roman" w:eastAsia="Times New Roman" w:hAnsi="Times New Roman" w:cs="Times New Roman"/>
                <w:color w:val="000000"/>
                <w:spacing w:val="-6"/>
                <w:w w:val="90"/>
                <w:sz w:val="20"/>
                <w:szCs w:val="20"/>
                <w:lang w:eastAsia="ru-RU"/>
              </w:rPr>
              <w:t xml:space="preserve">э/адрес: </w:t>
            </w:r>
            <w:r w:rsidRPr="00AB0ABC">
              <w:rPr>
                <w:rFonts w:ascii="Times New Roman" w:eastAsia="Times New Roman" w:hAnsi="Times New Roman" w:cs="Times New Roman"/>
                <w:color w:val="000000"/>
                <w:spacing w:val="-6"/>
                <w:w w:val="90"/>
                <w:sz w:val="20"/>
                <w:szCs w:val="20"/>
                <w:lang w:val="en-US" w:eastAsia="ru-RU"/>
              </w:rPr>
              <w:t>ravil</w:t>
            </w:r>
            <w:r w:rsidRPr="00AB0ABC">
              <w:rPr>
                <w:rFonts w:ascii="Times New Roman" w:eastAsia="Times New Roman" w:hAnsi="Times New Roman" w:cs="Times New Roman"/>
                <w:color w:val="000000"/>
                <w:spacing w:val="-6"/>
                <w:w w:val="90"/>
                <w:sz w:val="20"/>
                <w:szCs w:val="20"/>
                <w:lang w:eastAsia="ru-RU"/>
              </w:rPr>
              <w:t>_</w:t>
            </w:r>
            <w:r w:rsidRPr="00AB0ABC">
              <w:rPr>
                <w:rFonts w:ascii="Times New Roman" w:eastAsia="Times New Roman" w:hAnsi="Times New Roman" w:cs="Times New Roman"/>
                <w:color w:val="000000"/>
                <w:spacing w:val="-6"/>
                <w:w w:val="90"/>
                <w:sz w:val="20"/>
                <w:szCs w:val="20"/>
                <w:lang w:val="en-US" w:eastAsia="ru-RU"/>
              </w:rPr>
              <w:t>abz</w:t>
            </w:r>
            <w:r w:rsidRPr="00AB0ABC">
              <w:rPr>
                <w:rFonts w:ascii="Times New Roman" w:eastAsia="Times New Roman" w:hAnsi="Times New Roman" w:cs="Times New Roman"/>
                <w:color w:val="000000"/>
                <w:spacing w:val="-6"/>
                <w:w w:val="90"/>
                <w:sz w:val="20"/>
                <w:szCs w:val="20"/>
                <w:lang w:eastAsia="ru-RU"/>
              </w:rPr>
              <w:t>@</w:t>
            </w:r>
            <w:r w:rsidRPr="00AB0ABC">
              <w:rPr>
                <w:rFonts w:ascii="Times New Roman" w:eastAsia="Times New Roman" w:hAnsi="Times New Roman" w:cs="Times New Roman"/>
                <w:color w:val="000000"/>
                <w:spacing w:val="-6"/>
                <w:w w:val="90"/>
                <w:sz w:val="20"/>
                <w:szCs w:val="20"/>
                <w:lang w:val="en-US" w:eastAsia="ru-RU"/>
              </w:rPr>
              <w:t>ufamts</w:t>
            </w:r>
            <w:r w:rsidRPr="00AB0ABC">
              <w:rPr>
                <w:rFonts w:ascii="Times New Roman" w:eastAsia="Times New Roman" w:hAnsi="Times New Roman" w:cs="Times New Roman"/>
                <w:color w:val="000000"/>
                <w:spacing w:val="-6"/>
                <w:w w:val="90"/>
                <w:sz w:val="20"/>
                <w:szCs w:val="20"/>
                <w:lang w:eastAsia="ru-RU"/>
              </w:rPr>
              <w:t>.</w:t>
            </w:r>
            <w:r w:rsidRPr="00AB0ABC">
              <w:rPr>
                <w:rFonts w:ascii="Times New Roman" w:eastAsia="Times New Roman" w:hAnsi="Times New Roman" w:cs="Times New Roman"/>
                <w:color w:val="000000"/>
                <w:spacing w:val="-6"/>
                <w:w w:val="90"/>
                <w:sz w:val="20"/>
                <w:szCs w:val="20"/>
                <w:lang w:val="en-US" w:eastAsia="ru-RU"/>
              </w:rPr>
              <w:t>ru</w:t>
            </w:r>
          </w:p>
        </w:tc>
      </w:tr>
      <w:tr w:rsidR="00AB0ABC" w:rsidRPr="00AB0ABC" w:rsidTr="001868CD">
        <w:trPr>
          <w:trHeight w:val="75"/>
        </w:trPr>
        <w:tc>
          <w:tcPr>
            <w:tcW w:w="10085" w:type="dxa"/>
            <w:gridSpan w:val="3"/>
            <w:tcBorders>
              <w:top w:val="single" w:sz="4" w:space="0" w:color="FFFFFF"/>
              <w:left w:val="single" w:sz="4" w:space="0" w:color="FFFFFF"/>
              <w:bottom w:val="thinThickSmallGap" w:sz="24" w:space="0" w:color="auto"/>
              <w:right w:val="single" w:sz="4" w:space="0" w:color="FFFFFF"/>
            </w:tcBorders>
          </w:tcPr>
          <w:p w:rsidR="00AB0ABC" w:rsidRPr="00AB0ABC" w:rsidRDefault="00AB0ABC" w:rsidP="00AB0ABC">
            <w:pPr>
              <w:shd w:val="clear" w:color="auto" w:fill="FFFFFF"/>
              <w:spacing w:after="0" w:line="240" w:lineRule="auto"/>
              <w:rPr>
                <w:rFonts w:ascii="Times New Roman" w:eastAsia="Times New Roman" w:hAnsi="Times New Roman" w:cs="Times New Roman"/>
                <w:b/>
                <w:bCs/>
                <w:color w:val="000000"/>
                <w:spacing w:val="-6"/>
                <w:sz w:val="20"/>
                <w:szCs w:val="20"/>
                <w:lang w:eastAsia="ru-RU"/>
              </w:rPr>
            </w:pPr>
          </w:p>
          <w:p w:rsidR="00AB0ABC" w:rsidRPr="00AB0ABC" w:rsidRDefault="00AB0ABC" w:rsidP="00AB0ABC">
            <w:pPr>
              <w:shd w:val="clear" w:color="auto" w:fill="FFFFFF"/>
              <w:spacing w:after="0" w:line="240" w:lineRule="auto"/>
              <w:jc w:val="center"/>
              <w:rPr>
                <w:rFonts w:ascii="Times New Roman" w:eastAsia="Times New Roman" w:hAnsi="Times New Roman" w:cs="Times New Roman"/>
                <w:sz w:val="20"/>
                <w:szCs w:val="20"/>
                <w:lang w:eastAsia="ru-RU"/>
              </w:rPr>
            </w:pPr>
            <w:r w:rsidRPr="00AB0ABC">
              <w:rPr>
                <w:rFonts w:ascii="Times New Roman" w:eastAsia="Times New Roman" w:hAnsi="Times New Roman" w:cs="Times New Roman"/>
                <w:color w:val="000000"/>
                <w:spacing w:val="-6"/>
                <w:sz w:val="20"/>
                <w:szCs w:val="20"/>
                <w:lang w:eastAsia="ru-RU"/>
              </w:rPr>
              <w:t>ИНН/КПП 0201002199/020101001</w:t>
            </w:r>
            <w:r w:rsidRPr="00AB0ABC">
              <w:rPr>
                <w:rFonts w:ascii="Times New Roman" w:eastAsia="Times New Roman" w:hAnsi="Times New Roman" w:cs="Times New Roman"/>
                <w:sz w:val="20"/>
                <w:szCs w:val="20"/>
                <w:lang w:eastAsia="ru-RU"/>
              </w:rPr>
              <w:t xml:space="preserve">  </w:t>
            </w:r>
            <w:r w:rsidRPr="00AB0ABC">
              <w:rPr>
                <w:rFonts w:ascii="Times New Roman" w:eastAsia="Times New Roman" w:hAnsi="Times New Roman" w:cs="Times New Roman"/>
                <w:color w:val="000000"/>
                <w:spacing w:val="-9"/>
                <w:sz w:val="20"/>
                <w:szCs w:val="20"/>
                <w:lang w:eastAsia="ru-RU"/>
              </w:rPr>
              <w:t>ОКПО 04283851</w:t>
            </w:r>
          </w:p>
          <w:p w:rsidR="00AB0ABC" w:rsidRPr="00AB0ABC" w:rsidRDefault="00AB0ABC" w:rsidP="00AB0ABC">
            <w:pPr>
              <w:shd w:val="clear" w:color="auto" w:fill="FFFFFF"/>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color w:val="000000"/>
                <w:spacing w:val="-10"/>
                <w:sz w:val="20"/>
                <w:szCs w:val="20"/>
                <w:lang w:eastAsia="ru-RU"/>
              </w:rPr>
              <w:t>ОГРН 1020202036030</w:t>
            </w:r>
            <w:r w:rsidRPr="00AB0ABC">
              <w:rPr>
                <w:rFonts w:ascii="Times New Roman" w:eastAsia="Times New Roman" w:hAnsi="Times New Roman" w:cs="Times New Roman"/>
                <w:color w:val="000000"/>
                <w:spacing w:val="-6"/>
                <w:sz w:val="20"/>
                <w:szCs w:val="20"/>
                <w:lang w:eastAsia="ru-RU"/>
              </w:rPr>
              <w:t xml:space="preserve"> </w:t>
            </w:r>
          </w:p>
        </w:tc>
      </w:tr>
    </w:tbl>
    <w:p w:rsidR="00AB0ABC" w:rsidRPr="00AB0ABC" w:rsidRDefault="00AB0ABC" w:rsidP="00AB0ABC">
      <w:pPr>
        <w:spacing w:after="200" w:line="276" w:lineRule="auto"/>
        <w:rPr>
          <w:rFonts w:ascii="Calibri" w:eastAsia="Calibri" w:hAnsi="Calibri" w:cs="Times New Roman"/>
          <w:sz w:val="20"/>
          <w:szCs w:val="20"/>
        </w:rPr>
      </w:pPr>
      <w:r w:rsidRPr="00AB0ABC">
        <w:rPr>
          <w:rFonts w:ascii="Times New Roman" w:eastAsia="MS Mincho" w:hAnsi="Times New Roman" w:cs="Times New Roman"/>
          <w:b/>
          <w:sz w:val="20"/>
          <w:szCs w:val="20"/>
          <w:lang w:eastAsia="ru-RU"/>
        </w:rPr>
        <w:t xml:space="preserve"> КАРАР </w:t>
      </w:r>
      <w:r w:rsidRPr="00AB0ABC">
        <w:rPr>
          <w:rFonts w:ascii="Times New Roman" w:eastAsia="MS Mincho" w:hAnsi="Times New Roman" w:cs="Times New Roman"/>
          <w:b/>
          <w:sz w:val="20"/>
          <w:szCs w:val="20"/>
          <w:lang w:eastAsia="ru-RU"/>
        </w:rPr>
        <w:tab/>
      </w:r>
      <w:r w:rsidRPr="00AB0ABC">
        <w:rPr>
          <w:rFonts w:ascii="Times New Roman" w:eastAsia="MS Mincho" w:hAnsi="Times New Roman" w:cs="Times New Roman"/>
          <w:b/>
          <w:sz w:val="20"/>
          <w:szCs w:val="20"/>
          <w:lang w:eastAsia="ru-RU"/>
        </w:rPr>
        <w:tab/>
      </w:r>
      <w:r w:rsidRPr="00AB0ABC">
        <w:rPr>
          <w:rFonts w:ascii="Times New Roman" w:eastAsia="MS Mincho" w:hAnsi="Times New Roman" w:cs="Times New Roman"/>
          <w:b/>
          <w:sz w:val="20"/>
          <w:szCs w:val="20"/>
          <w:lang w:eastAsia="ru-RU"/>
        </w:rPr>
        <w:tab/>
      </w:r>
      <w:r w:rsidRPr="00AB0ABC">
        <w:rPr>
          <w:rFonts w:ascii="Times New Roman" w:eastAsia="MS Mincho" w:hAnsi="Times New Roman" w:cs="Times New Roman"/>
          <w:b/>
          <w:sz w:val="20"/>
          <w:szCs w:val="20"/>
          <w:lang w:eastAsia="ru-RU"/>
        </w:rPr>
        <w:tab/>
      </w:r>
      <w:r w:rsidRPr="00AB0ABC">
        <w:rPr>
          <w:rFonts w:ascii="Times New Roman" w:eastAsia="MS Mincho" w:hAnsi="Times New Roman" w:cs="Times New Roman"/>
          <w:b/>
          <w:sz w:val="20"/>
          <w:szCs w:val="20"/>
          <w:lang w:eastAsia="ru-RU"/>
        </w:rPr>
        <w:tab/>
      </w:r>
      <w:r w:rsidRPr="00AB0ABC">
        <w:rPr>
          <w:rFonts w:ascii="Times New Roman" w:eastAsia="MS Mincho" w:hAnsi="Times New Roman" w:cs="Times New Roman"/>
          <w:b/>
          <w:sz w:val="20"/>
          <w:szCs w:val="20"/>
          <w:lang w:eastAsia="ru-RU"/>
        </w:rPr>
        <w:tab/>
        <w:t xml:space="preserve">               ПОСТАНОВЛЕНИЕ</w:t>
      </w:r>
    </w:p>
    <w:p w:rsidR="00AB0ABC" w:rsidRPr="00AB0ABC" w:rsidRDefault="00AB0ABC" w:rsidP="00AB0ABC">
      <w:pPr>
        <w:keepNext/>
        <w:spacing w:after="0" w:line="240" w:lineRule="auto"/>
        <w:outlineLvl w:val="0"/>
        <w:rPr>
          <w:rFonts w:ascii="Times New Roman" w:eastAsia="Times New Roman" w:hAnsi="Times New Roman" w:cs="Times New Roman"/>
          <w:sz w:val="20"/>
          <w:szCs w:val="20"/>
          <w:lang w:eastAsia="ru-RU"/>
        </w:rPr>
      </w:pPr>
      <w:r w:rsidRPr="00AB0ABC">
        <w:rPr>
          <w:rFonts w:ascii="Times New Roman" w:eastAsia="Times New Roman" w:hAnsi="Times New Roman" w:cs="Times New Roman"/>
          <w:b/>
          <w:bCs/>
          <w:sz w:val="20"/>
          <w:szCs w:val="20"/>
          <w:lang w:eastAsia="ru-RU"/>
        </w:rPr>
        <w:t xml:space="preserve">02 июль </w:t>
      </w:r>
      <w:r w:rsidRPr="00AB0ABC">
        <w:rPr>
          <w:rFonts w:ascii="Times New Roman" w:eastAsia="Times New Roman" w:hAnsi="Times New Roman" w:cs="Times New Roman"/>
          <w:b/>
          <w:bCs/>
          <w:sz w:val="20"/>
          <w:szCs w:val="20"/>
          <w:lang w:val="ba-RU" w:eastAsia="ru-RU"/>
        </w:rPr>
        <w:t>2021</w:t>
      </w:r>
      <w:r w:rsidRPr="00AB0ABC">
        <w:rPr>
          <w:rFonts w:ascii="Times New Roman" w:eastAsia="Times New Roman" w:hAnsi="Times New Roman" w:cs="Times New Roman"/>
          <w:b/>
          <w:bCs/>
          <w:sz w:val="20"/>
          <w:szCs w:val="20"/>
          <w:lang w:eastAsia="ru-RU"/>
        </w:rPr>
        <w:t xml:space="preserve"> йыл                        №23                     02 июля  </w:t>
      </w:r>
      <w:r w:rsidRPr="00AB0ABC">
        <w:rPr>
          <w:rFonts w:ascii="Times New Roman" w:eastAsia="Times New Roman" w:hAnsi="Times New Roman" w:cs="Times New Roman"/>
          <w:b/>
          <w:bCs/>
          <w:sz w:val="20"/>
          <w:szCs w:val="20"/>
          <w:lang w:val="ba-RU" w:eastAsia="ru-RU"/>
        </w:rPr>
        <w:t xml:space="preserve"> </w:t>
      </w:r>
      <w:r w:rsidRPr="00AB0ABC">
        <w:rPr>
          <w:rFonts w:ascii="Times New Roman" w:eastAsia="Times New Roman" w:hAnsi="Times New Roman" w:cs="Times New Roman"/>
          <w:b/>
          <w:bCs/>
          <w:sz w:val="20"/>
          <w:szCs w:val="20"/>
          <w:lang w:eastAsia="ru-RU"/>
        </w:rPr>
        <w:t>2021</w:t>
      </w:r>
      <w:r w:rsidRPr="00AB0ABC">
        <w:rPr>
          <w:rFonts w:ascii="Times New Roman" w:eastAsia="Times New Roman" w:hAnsi="Times New Roman" w:cs="Times New Roman"/>
          <w:b/>
          <w:bCs/>
          <w:sz w:val="20"/>
          <w:szCs w:val="20"/>
          <w:lang w:val="ba-RU" w:eastAsia="ru-RU"/>
        </w:rPr>
        <w:t xml:space="preserve"> </w:t>
      </w:r>
      <w:r w:rsidRPr="00AB0ABC">
        <w:rPr>
          <w:rFonts w:ascii="Times New Roman" w:eastAsia="Times New Roman" w:hAnsi="Times New Roman" w:cs="Times New Roman"/>
          <w:b/>
          <w:bCs/>
          <w:sz w:val="20"/>
          <w:szCs w:val="20"/>
          <w:lang w:eastAsia="ru-RU"/>
        </w:rPr>
        <w:t>год</w:t>
      </w:r>
      <w:r w:rsidRPr="00AB0ABC">
        <w:rPr>
          <w:rFonts w:ascii="Times New Roman" w:eastAsia="Times New Roman" w:hAnsi="Times New Roman" w:cs="Times New Roman"/>
          <w:sz w:val="20"/>
          <w:szCs w:val="20"/>
          <w:lang w:eastAsia="ru-RU"/>
        </w:rPr>
        <w:tab/>
      </w:r>
    </w:p>
    <w:p w:rsidR="00AB0ABC" w:rsidRPr="00AB0ABC" w:rsidRDefault="00AB0ABC" w:rsidP="00AB0AB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spacing w:after="0" w:line="240" w:lineRule="auto"/>
        <w:ind w:firstLine="851"/>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 </w:t>
      </w:r>
    </w:p>
    <w:p w:rsidR="00AB0ABC" w:rsidRPr="00AB0ABC" w:rsidRDefault="00AB0ABC" w:rsidP="00AB0ABC">
      <w:pPr>
        <w:spacing w:after="0" w:line="240" w:lineRule="auto"/>
        <w:ind w:firstLine="851"/>
        <w:jc w:val="center"/>
        <w:rPr>
          <w:rFonts w:ascii="Times New Roman" w:eastAsia="Calibri" w:hAnsi="Times New Roman" w:cs="Times New Roman"/>
          <w:b/>
          <w:sz w:val="20"/>
          <w:szCs w:val="20"/>
        </w:rPr>
      </w:pP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sz w:val="20"/>
          <w:szCs w:val="20"/>
        </w:rPr>
        <w:t>для проживания, многоквартирного дома аварийным и подлежащим сносу или реконструкции»</w:t>
      </w:r>
      <w:r w:rsidRPr="00AB0ABC">
        <w:rPr>
          <w:rFonts w:ascii="Times New Roman" w:eastAsia="Calibri" w:hAnsi="Times New Roman" w:cs="Times New Roman"/>
          <w:b/>
          <w:bCs/>
          <w:sz w:val="20"/>
          <w:szCs w:val="20"/>
        </w:rPr>
        <w:t xml:space="preserve"> </w:t>
      </w: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в администрации сельского поселения Равиловский сельсовет МР Абзелиловский район РБ</w:t>
      </w:r>
    </w:p>
    <w:p w:rsidR="00AB0ABC" w:rsidRPr="00AB0ABC" w:rsidRDefault="00AB0ABC" w:rsidP="00AB0ABC">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r w:rsidRPr="00AB0ABC">
        <w:rPr>
          <w:rFonts w:ascii="Times New Roman" w:eastAsia="Times New Roman" w:hAnsi="Times New Roman" w:cs="Times New Roman"/>
          <w:sz w:val="20"/>
          <w:szCs w:val="20"/>
          <w:lang w:eastAsia="ar-SA"/>
        </w:rPr>
        <w:t>ПОСТАНОВЛЯЕТ:</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AB0ABC">
        <w:rPr>
          <w:rFonts w:ascii="Times New Roman" w:eastAsia="Calibri" w:hAnsi="Times New Roman" w:cs="Times New Roman"/>
          <w:bCs/>
          <w:sz w:val="20"/>
          <w:szCs w:val="20"/>
        </w:rPr>
        <w:t>в сельском поселение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 Настоящее постановление опубликовать (обнародовать) (указывается источник официального опубликования либо место обнародования).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 Контроль за исполнением настоящего постановления возложить                  на  Ильгамова Я.М.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w:t>
      </w: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Глава СП</w:t>
      </w:r>
    </w:p>
    <w:p w:rsidR="00AB0ABC" w:rsidRPr="00AB0ABC" w:rsidRDefault="00AB0ABC" w:rsidP="00AB0ABC">
      <w:pPr>
        <w:autoSpaceDE w:val="0"/>
        <w:autoSpaceDN w:val="0"/>
        <w:adjustRightInd w:val="0"/>
        <w:spacing w:after="0" w:line="240" w:lineRule="auto"/>
        <w:outlineLvl w:val="0"/>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          Равиловский сельсовет:                       А.И.Султанов</w:t>
      </w: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autoSpaceDE w:val="0"/>
        <w:autoSpaceDN w:val="0"/>
        <w:adjustRightInd w:val="0"/>
        <w:spacing w:after="0" w:line="240" w:lineRule="auto"/>
        <w:ind w:firstLine="709"/>
        <w:outlineLvl w:val="0"/>
        <w:rPr>
          <w:rFonts w:ascii="Times New Roman" w:eastAsia="Calibri" w:hAnsi="Times New Roman" w:cs="Times New Roman"/>
          <w:bCs/>
          <w:sz w:val="20"/>
          <w:szCs w:val="20"/>
        </w:rPr>
      </w:pPr>
    </w:p>
    <w:p w:rsidR="00AB0ABC" w:rsidRPr="00AB0ABC" w:rsidRDefault="00AB0ABC" w:rsidP="00AB0ABC">
      <w:pPr>
        <w:tabs>
          <w:tab w:val="left" w:pos="7425"/>
        </w:tabs>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Утвержден</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постановлением </w:t>
      </w:r>
    </w:p>
    <w:p w:rsidR="00AB0ABC" w:rsidRPr="00AB0ABC" w:rsidRDefault="00AB0ABC" w:rsidP="00AB0ABC">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                                                                     Администрации </w:t>
      </w:r>
      <w:r w:rsidRPr="00AB0ABC">
        <w:rPr>
          <w:rFonts w:ascii="Times New Roman" w:eastAsia="Calibri" w:hAnsi="Times New Roman" w:cs="Times New Roman"/>
          <w:bCs/>
          <w:sz w:val="20"/>
          <w:szCs w:val="20"/>
        </w:rPr>
        <w:t>сельского поселения Равиловский сельсовет</w:t>
      </w:r>
    </w:p>
    <w:p w:rsidR="00AB0ABC" w:rsidRPr="00AB0ABC" w:rsidRDefault="00AB0ABC" w:rsidP="00AB0ABC">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AB0ABC">
        <w:rPr>
          <w:rFonts w:ascii="Times New Roman" w:eastAsia="Calibri" w:hAnsi="Times New Roman" w:cs="Times New Roman"/>
          <w:bCs/>
          <w:sz w:val="20"/>
          <w:szCs w:val="20"/>
        </w:rPr>
        <w:t xml:space="preserve"> МР Абзелиловский район</w:t>
      </w:r>
      <w:r w:rsidRPr="00AB0ABC">
        <w:rPr>
          <w:rFonts w:ascii="Times New Roman" w:eastAsia="Calibri" w:hAnsi="Times New Roman" w:cs="Times New Roman"/>
          <w:b/>
          <w:bCs/>
          <w:sz w:val="20"/>
          <w:szCs w:val="20"/>
        </w:rPr>
        <w:t xml:space="preserve"> </w:t>
      </w:r>
      <w:r w:rsidRPr="00AB0ABC">
        <w:rPr>
          <w:rFonts w:ascii="Times New Roman" w:eastAsia="Calibri" w:hAnsi="Times New Roman" w:cs="Times New Roman"/>
          <w:bCs/>
          <w:sz w:val="20"/>
          <w:szCs w:val="20"/>
        </w:rPr>
        <w:t>РБ</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b/>
          <w:sz w:val="20"/>
          <w:szCs w:val="20"/>
        </w:rPr>
        <w:t xml:space="preserve">                                                                              </w:t>
      </w:r>
      <w:r w:rsidRPr="00AB0ABC">
        <w:rPr>
          <w:rFonts w:ascii="Times New Roman" w:eastAsia="Calibri" w:hAnsi="Times New Roman" w:cs="Times New Roman"/>
          <w:sz w:val="20"/>
          <w:szCs w:val="20"/>
        </w:rPr>
        <w:t xml:space="preserve">От 02.07.2021года </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 23</w:t>
      </w:r>
    </w:p>
    <w:p w:rsidR="00AB0ABC" w:rsidRPr="00AB0ABC" w:rsidRDefault="00AB0ABC" w:rsidP="00AB0ABC">
      <w:pPr>
        <w:widowControl w:val="0"/>
        <w:spacing w:after="0" w:line="240" w:lineRule="auto"/>
        <w:contextualSpacing/>
        <w:jc w:val="center"/>
        <w:rPr>
          <w:rFonts w:ascii="Times New Roman" w:eastAsia="Calibri" w:hAnsi="Times New Roman" w:cs="Times New Roman"/>
          <w:b/>
          <w:sz w:val="20"/>
          <w:szCs w:val="20"/>
        </w:rPr>
      </w:pPr>
    </w:p>
    <w:p w:rsidR="00AB0ABC" w:rsidRPr="00AB0ABC" w:rsidRDefault="00AB0ABC" w:rsidP="00AB0ABC">
      <w:pPr>
        <w:widowControl w:val="0"/>
        <w:spacing w:after="0" w:line="240" w:lineRule="auto"/>
        <w:contextualSpacing/>
        <w:jc w:val="center"/>
        <w:rPr>
          <w:rFonts w:ascii="Times New Roman" w:eastAsia="Calibri" w:hAnsi="Times New Roman" w:cs="Times New Roman"/>
          <w:b/>
          <w:sz w:val="20"/>
          <w:szCs w:val="20"/>
        </w:rPr>
      </w:pP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b/>
          <w:sz w:val="20"/>
          <w:szCs w:val="2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B0ABC">
        <w:rPr>
          <w:rFonts w:ascii="Times New Roman" w:eastAsia="Calibri" w:hAnsi="Times New Roman" w:cs="Times New Roman"/>
          <w:sz w:val="20"/>
          <w:szCs w:val="20"/>
        </w:rPr>
        <w:t xml:space="preserve"> </w:t>
      </w: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в сельском поселение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rsidR="00AB0ABC" w:rsidRPr="00AB0ABC" w:rsidRDefault="00AB0ABC" w:rsidP="00AB0ABC">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I. Общие положения</w:t>
      </w: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Предмет регулирования Административного регламента</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numPr>
          <w:ilvl w:val="1"/>
          <w:numId w:val="2"/>
        </w:numPr>
        <w:autoSpaceDE w:val="0"/>
        <w:autoSpaceDN w:val="0"/>
        <w:adjustRightInd w:val="0"/>
        <w:spacing w:after="0" w:line="240" w:lineRule="auto"/>
        <w:ind w:firstLine="567"/>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(далее – Административный регламент).</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 </w:t>
      </w:r>
      <w:r w:rsidRPr="00AB0ABC">
        <w:rPr>
          <w:rFonts w:ascii="Times New Roman" w:eastAsia="Calibri" w:hAnsi="Times New Roman" w:cs="Times New Roman"/>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AB0ABC">
        <w:rPr>
          <w:rFonts w:ascii="Times New Roman" w:eastAsia="Calibri" w:hAnsi="Times New Roman" w:cs="Times New Roman"/>
          <w:bCs/>
          <w:sz w:val="20"/>
          <w:szCs w:val="20"/>
        </w:rPr>
        <w:t>.</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AB0ABC">
          <w:rPr>
            <w:rFonts w:ascii="Calibri" w:eastAsia="Calibri" w:hAnsi="Calibri" w:cs="Times New Roman"/>
            <w:color w:val="0563C1" w:themeColor="hyperlink"/>
            <w:sz w:val="20"/>
            <w:szCs w:val="20"/>
            <w:u w:val="single"/>
          </w:rPr>
          <w:t>кодексом</w:t>
        </w:r>
      </w:hyperlink>
      <w:r w:rsidRPr="00AB0ABC">
        <w:rPr>
          <w:rFonts w:ascii="Times New Roman" w:eastAsia="Calibri" w:hAnsi="Times New Roman" w:cs="Times New Roman"/>
          <w:sz w:val="20"/>
          <w:szCs w:val="20"/>
        </w:rPr>
        <w:t xml:space="preserve"> Российской Федерации.</w:t>
      </w:r>
    </w:p>
    <w:p w:rsidR="00AB0ABC" w:rsidRPr="00AB0ABC" w:rsidRDefault="00AB0ABC" w:rsidP="00AB0ABC">
      <w:pPr>
        <w:autoSpaceDE w:val="0"/>
        <w:autoSpaceDN w:val="0"/>
        <w:adjustRightInd w:val="0"/>
        <w:spacing w:after="0" w:line="240" w:lineRule="auto"/>
        <w:ind w:left="567"/>
        <w:contextualSpacing/>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Круг заявителей</w:t>
      </w:r>
    </w:p>
    <w:p w:rsidR="00AB0ABC" w:rsidRPr="00AB0ABC" w:rsidRDefault="00AB0ABC" w:rsidP="00AB0ABC">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1.2. Заявителями являются физические и юридические лица – собственники, правообладатели и наниматели помещений.</w:t>
      </w:r>
    </w:p>
    <w:p w:rsidR="00AB0ABC" w:rsidRPr="00AB0ABC" w:rsidRDefault="00AB0ABC" w:rsidP="00AB0ABC">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B0ABC" w:rsidRPr="00AB0ABC" w:rsidRDefault="00AB0ABC" w:rsidP="00AB0ABC">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Требования к порядку информирования о предоставлении муниципальной услуги</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bookmarkStart w:id="0" w:name="Par20"/>
      <w:bookmarkEnd w:id="0"/>
      <w:r w:rsidRPr="00AB0ABC">
        <w:rPr>
          <w:rFonts w:ascii="Times New Roman" w:eastAsia="Calibri" w:hAnsi="Times New Roman" w:cs="Times New Roman"/>
          <w:sz w:val="20"/>
          <w:szCs w:val="20"/>
        </w:rPr>
        <w:t>1.4. Информирование о порядке предоставления муниципальной услуги осуществляется:</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
          <w:bCs/>
          <w:sz w:val="20"/>
          <w:szCs w:val="20"/>
        </w:rPr>
      </w:pPr>
      <w:r w:rsidRPr="00AB0ABC">
        <w:rPr>
          <w:rFonts w:ascii="Times New Roman" w:eastAsia="Calibri" w:hAnsi="Times New Roman" w:cs="Times New Roman"/>
          <w:color w:val="000000"/>
          <w:sz w:val="20"/>
          <w:szCs w:val="20"/>
        </w:rPr>
        <w:t xml:space="preserve">непосредственно при личном приеме заявителя в </w:t>
      </w:r>
      <w:r w:rsidRPr="00AB0ABC">
        <w:rPr>
          <w:rFonts w:ascii="Times New Roman" w:eastAsia="Calibri" w:hAnsi="Times New Roman" w:cs="Times New Roman"/>
          <w:sz w:val="20"/>
          <w:szCs w:val="20"/>
        </w:rPr>
        <w:t xml:space="preserve">Администрации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b/>
          <w:sz w:val="20"/>
          <w:szCs w:val="20"/>
          <w:lang w:eastAsia="ru-RU"/>
        </w:rPr>
        <w:t xml:space="preserve"> </w:t>
      </w:r>
      <w:r w:rsidRPr="00AB0ABC">
        <w:rPr>
          <w:rFonts w:ascii="Calibri" w:eastAsia="Calibri" w:hAnsi="Calibri" w:cs="Calibri"/>
          <w:b/>
          <w:sz w:val="20"/>
          <w:szCs w:val="20"/>
          <w:lang w:eastAsia="ru-RU"/>
        </w:rPr>
        <w:t xml:space="preserve"> </w:t>
      </w:r>
      <w:r w:rsidRPr="00AB0ABC">
        <w:rPr>
          <w:rFonts w:ascii="Times New Roman" w:eastAsia="Calibri" w:hAnsi="Times New Roman" w:cs="Times New Roman"/>
          <w:sz w:val="20"/>
          <w:szCs w:val="20"/>
          <w:lang w:eastAsia="ru-RU"/>
        </w:rPr>
        <w:t xml:space="preserve">(далее – Администрация, </w:t>
      </w:r>
      <w:r w:rsidRPr="00AB0ABC">
        <w:rPr>
          <w:rFonts w:ascii="Times New Roman" w:eastAsia="Times New Roman" w:hAnsi="Times New Roman" w:cs="Times New Roman"/>
          <w:sz w:val="20"/>
          <w:szCs w:val="20"/>
          <w:lang w:eastAsia="ru-RU"/>
        </w:rPr>
        <w:t>Уполномоченный орган)</w:t>
      </w:r>
      <w:r w:rsidRPr="00AB0ABC">
        <w:rPr>
          <w:rFonts w:ascii="Times New Roman" w:eastAsia="Calibri" w:hAnsi="Times New Roman" w:cs="Times New Roman"/>
          <w:sz w:val="20"/>
          <w:szCs w:val="20"/>
          <w:lang w:eastAsia="ru-RU"/>
        </w:rPr>
        <w:t xml:space="preserve"> </w:t>
      </w:r>
      <w:r w:rsidRPr="00AB0ABC">
        <w:rPr>
          <w:rFonts w:ascii="Times New Roman" w:eastAsia="Times New Roman" w:hAnsi="Times New Roman" w:cs="Times New Roman"/>
          <w:color w:val="000000"/>
          <w:sz w:val="20"/>
          <w:szCs w:val="20"/>
          <w:lang w:eastAsia="ru-RU"/>
        </w:rPr>
        <w:t xml:space="preserve">или </w:t>
      </w:r>
      <w:r w:rsidRPr="00AB0ABC">
        <w:rPr>
          <w:rFonts w:ascii="Times New Roman" w:eastAsia="Times New Roman" w:hAnsi="Times New Roman" w:cs="Times New Roman"/>
          <w:sz w:val="20"/>
          <w:szCs w:val="20"/>
          <w:lang w:eastAsia="ru-RU"/>
        </w:rPr>
        <w:t>многофункциональном центре предоставления государственных и муниципальных услуг</w:t>
      </w:r>
      <w:r w:rsidRPr="00AB0ABC">
        <w:rPr>
          <w:rFonts w:ascii="Times New Roman" w:eastAsia="Times New Roman" w:hAnsi="Times New Roman" w:cs="Times New Roman"/>
          <w:color w:val="000000"/>
          <w:sz w:val="20"/>
          <w:szCs w:val="20"/>
          <w:lang w:eastAsia="ru-RU"/>
        </w:rPr>
        <w:t xml:space="preserve"> (далее </w:t>
      </w:r>
      <w:r w:rsidRPr="00AB0ABC">
        <w:rPr>
          <w:rFonts w:ascii="Times New Roman" w:eastAsia="Calibri" w:hAnsi="Times New Roman" w:cs="Times New Roman"/>
          <w:sz w:val="20"/>
          <w:szCs w:val="20"/>
          <w:lang w:eastAsia="ru-RU"/>
        </w:rPr>
        <w:t xml:space="preserve">– </w:t>
      </w:r>
      <w:r w:rsidRPr="00AB0ABC">
        <w:rPr>
          <w:rFonts w:ascii="Times New Roman" w:eastAsia="Times New Roman" w:hAnsi="Times New Roman" w:cs="Times New Roman"/>
          <w:color w:val="000000"/>
          <w:sz w:val="20"/>
          <w:szCs w:val="20"/>
          <w:lang w:eastAsia="ru-RU"/>
        </w:rPr>
        <w:t>многофункциональный центр); по телефону в Администрации (Уполномоченном органе) или многофункциональном центре;</w:t>
      </w:r>
    </w:p>
    <w:p w:rsidR="00AB0ABC" w:rsidRPr="00AB0ABC" w:rsidRDefault="00AB0ABC" w:rsidP="00AB0ABC">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письменно, в том числе посредством электронной почты, факсимильной связи;</w:t>
      </w:r>
    </w:p>
    <w:p w:rsidR="00AB0ABC" w:rsidRPr="00AB0ABC" w:rsidRDefault="00AB0ABC" w:rsidP="00AB0ABC">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посредством размещения в открытой и доступной форме информации:</w:t>
      </w:r>
    </w:p>
    <w:p w:rsidR="00AB0ABC" w:rsidRPr="00AB0ABC" w:rsidRDefault="00AB0ABC" w:rsidP="00AB0ABC">
      <w:pPr>
        <w:widowControl w:val="0"/>
        <w:tabs>
          <w:tab w:val="left" w:pos="851"/>
          <w:tab w:val="left" w:pos="1134"/>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 Портале государственных и муниципальных услуг (функций) Республики Башкортостан (</w:t>
      </w:r>
      <w:hyperlink r:id="rId9" w:history="1">
        <w:r w:rsidRPr="00AB0ABC">
          <w:rPr>
            <w:rFonts w:ascii="Calibri" w:eastAsia="Calibri" w:hAnsi="Calibri" w:cs="Times New Roman"/>
            <w:color w:val="0000FF"/>
            <w:sz w:val="20"/>
            <w:szCs w:val="20"/>
            <w:u w:val="single"/>
          </w:rPr>
          <w:t>www.gosuslugi.bashkortostan.ru</w:t>
        </w:r>
      </w:hyperlink>
      <w:r w:rsidRPr="00AB0ABC">
        <w:rPr>
          <w:rFonts w:ascii="Times New Roman" w:eastAsia="Calibri" w:hAnsi="Times New Roman" w:cs="Times New Roman"/>
          <w:sz w:val="20"/>
          <w:szCs w:val="20"/>
        </w:rPr>
        <w:t>) (далее – РПГУ);</w:t>
      </w:r>
    </w:p>
    <w:p w:rsidR="00AB0ABC" w:rsidRPr="00AB0ABC" w:rsidRDefault="00AB0ABC" w:rsidP="00AB0ABC">
      <w:pPr>
        <w:widowControl w:val="0"/>
        <w:tabs>
          <w:tab w:val="left" w:pos="851"/>
          <w:tab w:val="left" w:pos="1134"/>
        </w:tabs>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 xml:space="preserve">на официальных сайтах Администрации (Уполномоченного органа) </w:t>
      </w:r>
      <w:r w:rsidRPr="00AB0ABC">
        <w:rPr>
          <w:rFonts w:ascii="Times New Roman" w:eastAsia="Calibri" w:hAnsi="Times New Roman" w:cs="Times New Roman"/>
          <w:color w:val="000000"/>
          <w:sz w:val="20"/>
          <w:szCs w:val="20"/>
          <w:lang w:val="en-US"/>
        </w:rPr>
        <w:t>burangul</w:t>
      </w:r>
      <w:r w:rsidRPr="00AB0ABC">
        <w:rPr>
          <w:rFonts w:ascii="Times New Roman" w:eastAsia="Calibri" w:hAnsi="Times New Roman" w:cs="Times New Roman"/>
          <w:color w:val="000000"/>
          <w:sz w:val="20"/>
          <w:szCs w:val="20"/>
        </w:rPr>
        <w:t>.</w:t>
      </w:r>
      <w:r w:rsidRPr="00AB0ABC">
        <w:rPr>
          <w:rFonts w:ascii="Times New Roman" w:eastAsia="Calibri" w:hAnsi="Times New Roman" w:cs="Times New Roman"/>
          <w:color w:val="000000"/>
          <w:sz w:val="20"/>
          <w:szCs w:val="20"/>
          <w:lang w:val="en-US"/>
        </w:rPr>
        <w:t>ru</w:t>
      </w:r>
      <w:r w:rsidRPr="00AB0ABC">
        <w:rPr>
          <w:rFonts w:ascii="Times New Roman" w:eastAsia="Calibri" w:hAnsi="Times New Roman" w:cs="Times New Roman"/>
          <w:color w:val="000000"/>
          <w:sz w:val="20"/>
          <w:szCs w:val="20"/>
        </w:rPr>
        <w:t>;</w:t>
      </w:r>
    </w:p>
    <w:p w:rsidR="00AB0ABC" w:rsidRPr="00AB0ABC" w:rsidRDefault="00AB0ABC" w:rsidP="00AB0ABC">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1.5. Информирование осуществляется по вопросам, касающимся: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способов подачи заявления о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документов,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порядка и сроков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Если специалист Администрации (Уполномоченного органа) не может самостоятельно дать ответ, телефонный звонок</w:t>
      </w:r>
      <w:r w:rsidRPr="00AB0ABC">
        <w:rPr>
          <w:rFonts w:ascii="Times New Roman" w:eastAsia="Calibri" w:hAnsi="Times New Roman" w:cs="Times New Roman"/>
          <w:i/>
          <w:sz w:val="20"/>
          <w:szCs w:val="20"/>
        </w:rPr>
        <w:t xml:space="preserve"> </w:t>
      </w:r>
      <w:r w:rsidRPr="00AB0ABC">
        <w:rPr>
          <w:rFonts w:ascii="Times New Roman" w:eastAsia="Calibri" w:hAnsi="Times New Roman" w:cs="Times New Roman"/>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изложить обращение в письменной форме; </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назначить другое время для консультаций.</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Продолжительность информирования по телефону не должна превышать 10 минут.</w:t>
      </w:r>
    </w:p>
    <w:p w:rsidR="00AB0ABC" w:rsidRPr="00AB0ABC" w:rsidRDefault="00AB0ABC" w:rsidP="00AB0ABC">
      <w:pPr>
        <w:tabs>
          <w:tab w:val="left" w:pos="7425"/>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Информирование осуществляется в соответствии с графиком приема граждан.</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AB0ABC">
          <w:rPr>
            <w:rFonts w:ascii="Calibri" w:eastAsia="Calibri" w:hAnsi="Calibri" w:cs="Times New Roman"/>
            <w:color w:val="0563C1" w:themeColor="hyperlink"/>
            <w:sz w:val="20"/>
            <w:szCs w:val="20"/>
            <w:u w:val="single"/>
          </w:rPr>
          <w:t>пункте</w:t>
        </w:r>
      </w:hyperlink>
      <w:r w:rsidRPr="00AB0ABC">
        <w:rPr>
          <w:rFonts w:ascii="Times New Roman" w:eastAsia="Calibri" w:hAnsi="Times New Roman" w:cs="Times New Roman"/>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1.8. На РПГУ размещается следующая информация:</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(в том числе краткое)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органа (организации), предоставляющего муниципальную услугу;</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наименования органов власти и организаций, участвующих                      в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способы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описание результата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категория заявителей, которым предоставляется муниципальная услуга;</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максимальный срок ожидания в очереди при подаче заявления                 о предоставлении муниципальной услуги лично;</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сведения о безвозмездности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показатели доступности и качества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1.9. На </w:t>
      </w:r>
      <w:r w:rsidRPr="00AB0ABC">
        <w:rPr>
          <w:rFonts w:ascii="Times New Roman" w:eastAsia="Calibri" w:hAnsi="Times New Roman" w:cs="Times New Roman"/>
          <w:color w:val="000000"/>
          <w:sz w:val="20"/>
          <w:szCs w:val="20"/>
        </w:rPr>
        <w:t>официальном сайте Администрации (Уполномоченного органа)</w:t>
      </w:r>
      <w:r w:rsidRPr="00AB0ABC">
        <w:rPr>
          <w:rFonts w:ascii="Times New Roman" w:eastAsia="Calibri" w:hAnsi="Times New Roman" w:cs="Times New Roman"/>
          <w:sz w:val="20"/>
          <w:szCs w:val="20"/>
        </w:rPr>
        <w:t xml:space="preserve"> наряду со сведениями, указанными в пункте 1.8 настоящего Административного регламента, размещаются: </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и способы предварительной записи на подачу заявления о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1.10. На информационных стендах Администрации (Уполномоченного органа) подлежит размещению информация:</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сроки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образцы заполнения заявления и приложений к заявлениям;</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исчерпывающий перечень документов, необходимых для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и способы подачи заявления о предоставлении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и способы получения разъяснений по порядку предоставления муниципальной услуги;</w:t>
      </w:r>
    </w:p>
    <w:p w:rsidR="00AB0ABC" w:rsidRPr="00AB0ABC" w:rsidRDefault="00AB0ABC" w:rsidP="00AB0ABC">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0ABC" w:rsidRPr="00AB0ABC" w:rsidRDefault="00AB0ABC" w:rsidP="00AB0ABC">
      <w:pPr>
        <w:numPr>
          <w:ilvl w:val="0"/>
          <w:numId w:val="4"/>
        </w:numPr>
        <w:tabs>
          <w:tab w:val="left" w:pos="1418"/>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порядок записи на личный прием к должностным лицам; </w:t>
      </w:r>
    </w:p>
    <w:p w:rsidR="00AB0ABC" w:rsidRPr="00AB0ABC" w:rsidRDefault="00AB0ABC" w:rsidP="00AB0ABC">
      <w:pPr>
        <w:tabs>
          <w:tab w:val="left" w:pos="1418"/>
        </w:tabs>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  п</w:t>
      </w:r>
      <w:r w:rsidRPr="00AB0ABC">
        <w:rPr>
          <w:rFonts w:ascii="Times New Roman" w:eastAsia="Calibri" w:hAnsi="Times New Roman" w:cs="Times New Roman"/>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0ABC" w:rsidRPr="00AB0ABC" w:rsidRDefault="00AB0ABC" w:rsidP="00AB0ABC">
      <w:pPr>
        <w:widowControl w:val="0"/>
        <w:autoSpaceDE w:val="0"/>
        <w:autoSpaceDN w:val="0"/>
        <w:adjustRightInd w:val="0"/>
        <w:spacing w:after="0" w:line="240" w:lineRule="auto"/>
        <w:ind w:firstLine="539"/>
        <w:jc w:val="center"/>
        <w:rPr>
          <w:rFonts w:ascii="Times New Roman" w:eastAsia="Calibri" w:hAnsi="Times New Roman" w:cs="Times New Roman"/>
          <w:b/>
          <w:sz w:val="20"/>
          <w:szCs w:val="20"/>
        </w:rPr>
      </w:pPr>
    </w:p>
    <w:p w:rsidR="00AB0ABC" w:rsidRPr="00AB0ABC" w:rsidRDefault="00AB0ABC" w:rsidP="00AB0ABC">
      <w:pPr>
        <w:widowControl w:val="0"/>
        <w:autoSpaceDE w:val="0"/>
        <w:autoSpaceDN w:val="0"/>
        <w:adjustRightInd w:val="0"/>
        <w:spacing w:after="0" w:line="240" w:lineRule="auto"/>
        <w:ind w:firstLine="539"/>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Порядок, форма, место размещения и способы </w:t>
      </w:r>
    </w:p>
    <w:p w:rsidR="00AB0ABC" w:rsidRPr="00AB0ABC" w:rsidRDefault="00AB0ABC" w:rsidP="00AB0ABC">
      <w:pPr>
        <w:widowControl w:val="0"/>
        <w:autoSpaceDE w:val="0"/>
        <w:autoSpaceDN w:val="0"/>
        <w:adjustRightInd w:val="0"/>
        <w:spacing w:after="0" w:line="240" w:lineRule="auto"/>
        <w:ind w:firstLine="539"/>
        <w:jc w:val="center"/>
        <w:rPr>
          <w:rFonts w:ascii="Times New Roman" w:eastAsia="Calibri" w:hAnsi="Times New Roman" w:cs="Times New Roman"/>
          <w:sz w:val="20"/>
          <w:szCs w:val="20"/>
        </w:rPr>
      </w:pPr>
      <w:r w:rsidRPr="00AB0ABC">
        <w:rPr>
          <w:rFonts w:ascii="Times New Roman" w:eastAsia="Calibri" w:hAnsi="Times New Roman" w:cs="Times New Roman"/>
          <w:b/>
          <w:sz w:val="20"/>
          <w:szCs w:val="20"/>
        </w:rPr>
        <w:t>получения справочной информации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sz w:val="20"/>
          <w:szCs w:val="20"/>
        </w:rPr>
        <w:t>1.15. С</w:t>
      </w:r>
      <w:r w:rsidRPr="00AB0ABC">
        <w:rPr>
          <w:rFonts w:ascii="Times New Roman" w:eastAsia="Calibri" w:hAnsi="Times New Roman" w:cs="Times New Roman"/>
          <w:bCs/>
          <w:sz w:val="20"/>
          <w:szCs w:val="20"/>
        </w:rPr>
        <w:t xml:space="preserve">правочная информация об </w:t>
      </w:r>
      <w:r w:rsidRPr="00AB0ABC">
        <w:rPr>
          <w:rFonts w:ascii="Times New Roman" w:eastAsia="Calibri" w:hAnsi="Times New Roman" w:cs="Times New Roman"/>
          <w:sz w:val="20"/>
          <w:szCs w:val="20"/>
        </w:rPr>
        <w:t xml:space="preserve">Администрации (Уполномоченном органе), структурных подразделениях, предоставляющих муниципальную услугу, </w:t>
      </w:r>
      <w:r w:rsidRPr="00AB0ABC">
        <w:rPr>
          <w:rFonts w:ascii="Times New Roman" w:eastAsia="Calibri" w:hAnsi="Times New Roman" w:cs="Times New Roman"/>
          <w:bCs/>
          <w:sz w:val="20"/>
          <w:szCs w:val="20"/>
        </w:rPr>
        <w:t>размещена 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информационных стендах Администрации (Уполномоченного органа);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официальном сайте </w:t>
      </w:r>
      <w:r w:rsidRPr="00AB0ABC">
        <w:rPr>
          <w:rFonts w:ascii="Times New Roman" w:eastAsia="Calibri" w:hAnsi="Times New Roman" w:cs="Times New Roman"/>
          <w:sz w:val="20"/>
          <w:szCs w:val="20"/>
        </w:rPr>
        <w:t>Администрации (Уполномоченного органа)</w:t>
      </w:r>
      <w:r w:rsidRPr="00AB0ABC">
        <w:rPr>
          <w:rFonts w:ascii="Times New Roman" w:eastAsia="Calibri" w:hAnsi="Times New Roman" w:cs="Times New Roman"/>
          <w:bCs/>
          <w:sz w:val="20"/>
          <w:szCs w:val="20"/>
        </w:rPr>
        <w:t xml:space="preserve">                          в информационно-телекоммуникационной сети Интернет </w:t>
      </w:r>
      <w:r w:rsidRPr="00AB0ABC">
        <w:rPr>
          <w:rFonts w:ascii="Times New Roman" w:eastAsia="Calibri" w:hAnsi="Times New Roman" w:cs="Times New Roman"/>
          <w:bCs/>
          <w:sz w:val="20"/>
          <w:szCs w:val="20"/>
          <w:lang w:val="en-US"/>
        </w:rPr>
        <w:t>www</w:t>
      </w:r>
      <w:r w:rsidRPr="00AB0ABC">
        <w:rPr>
          <w:rFonts w:ascii="Times New Roman" w:eastAsia="Calibri" w:hAnsi="Times New Roman" w:cs="Times New Roman"/>
          <w:bCs/>
          <w:sz w:val="20"/>
          <w:szCs w:val="20"/>
        </w:rPr>
        <w:t>. _______.</w:t>
      </w:r>
      <w:r w:rsidRPr="00AB0ABC">
        <w:rPr>
          <w:rFonts w:ascii="Times New Roman" w:eastAsia="Calibri" w:hAnsi="Times New Roman" w:cs="Times New Roman"/>
          <w:bCs/>
          <w:sz w:val="20"/>
          <w:szCs w:val="20"/>
          <w:lang w:val="en-US"/>
        </w:rPr>
        <w:t>ru</w:t>
      </w:r>
      <w:r w:rsidRPr="00AB0ABC">
        <w:rPr>
          <w:rFonts w:ascii="Times New Roman" w:eastAsia="Calibri" w:hAnsi="Times New Roman" w:cs="Times New Roman"/>
          <w:bCs/>
          <w:sz w:val="20"/>
          <w:szCs w:val="20"/>
        </w:rPr>
        <w:t xml:space="preserve"> (далее – официальный сайт);</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 xml:space="preserve">в </w:t>
      </w:r>
      <w:r w:rsidRPr="00AB0ABC">
        <w:rPr>
          <w:rFonts w:ascii="Times New Roman" w:eastAsia="Calibri"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AB0ABC">
        <w:rPr>
          <w:rFonts w:ascii="Times New Roman" w:eastAsia="Calibri" w:hAnsi="Times New Roman" w:cs="Times New Roman"/>
          <w:bCs/>
          <w:sz w:val="20"/>
          <w:szCs w:val="20"/>
        </w:rPr>
        <w:t xml:space="preserve"> на </w:t>
      </w:r>
      <w:r w:rsidRPr="00AB0ABC">
        <w:rPr>
          <w:rFonts w:ascii="Times New Roman" w:eastAsia="Calibri" w:hAnsi="Times New Roman" w:cs="Times New Roman"/>
          <w:sz w:val="20"/>
          <w:szCs w:val="20"/>
        </w:rPr>
        <w:t>РПГУ</w:t>
      </w:r>
      <w:r w:rsidRPr="00AB0ABC">
        <w:rPr>
          <w:rFonts w:ascii="Times New Roman" w:eastAsia="Calibri" w:hAnsi="Times New Roman" w:cs="Times New Roman"/>
          <w:bCs/>
          <w:sz w:val="20"/>
          <w:szCs w:val="20"/>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Справочной является информация: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II. Стандарт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1"/>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Наименование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Наименование органа местного самоуправления (организации), предоставляющего (щей) муниципальную услугу</w:t>
      </w:r>
    </w:p>
    <w:p w:rsidR="00AB0ABC" w:rsidRPr="00AB0ABC" w:rsidRDefault="00AB0ABC" w:rsidP="00AB0AB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sz w:val="20"/>
          <w:szCs w:val="20"/>
        </w:rPr>
        <w:t xml:space="preserve">2.2. Муниципальная услуга предоставляется Администрацией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Calibri" w:eastAsia="Calibri" w:hAnsi="Calibri" w:cs="Calibri"/>
          <w:b/>
          <w:sz w:val="20"/>
          <w:szCs w:val="20"/>
          <w:lang w:eastAsia="ru-RU"/>
        </w:rPr>
        <w:t>.</w:t>
      </w:r>
      <w:r w:rsidRPr="00AB0ABC">
        <w:rPr>
          <w:rFonts w:ascii="Calibri" w:eastAsia="Calibri" w:hAnsi="Calibri" w:cs="Calibri"/>
          <w:b/>
          <w:sz w:val="20"/>
          <w:szCs w:val="20"/>
          <w:vertAlign w:val="superscript"/>
          <w:lang w:eastAsia="ru-RU"/>
        </w:rPr>
        <w:footnoteReference w:id="1"/>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Муниципальная услуга оказывается с участием </w:t>
      </w:r>
      <w:r w:rsidRPr="00AB0ABC">
        <w:rPr>
          <w:rFonts w:ascii="Times New Roman" w:eastAsia="Calibri" w:hAnsi="Times New Roman" w:cs="Times New Roman"/>
          <w:bCs/>
          <w:sz w:val="20"/>
          <w:szCs w:val="20"/>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AB0ABC">
        <w:rPr>
          <w:rFonts w:ascii="Times New Roman" w:eastAsia="Calibri" w:hAnsi="Times New Roman" w:cs="Times New Roman"/>
          <w:sz w:val="20"/>
          <w:szCs w:val="20"/>
        </w:rPr>
        <w:t>(наименование муниципального образования)</w:t>
      </w:r>
      <w:r w:rsidRPr="00AB0ABC">
        <w:rPr>
          <w:rFonts w:ascii="Times New Roman" w:eastAsia="Calibri" w:hAnsi="Times New Roman" w:cs="Times New Roman"/>
          <w:b/>
          <w:bCs/>
          <w:sz w:val="20"/>
          <w:szCs w:val="20"/>
        </w:rPr>
        <w:t xml:space="preserve">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 (далее – Межведомственная комиссия).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предоставлении муниципальной услуги Администрация (Уполномоченный орган) взаимодействует с:</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Федеральной налоговой службой;</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Федеральной службой государственной регистрации, кадастра                      и картографии (далее – Росреестр);</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Федеральной службой по надзору в сфере защиты прав потребителей и благополучия человека</w:t>
      </w:r>
      <w:r w:rsidRPr="00AB0ABC">
        <w:rPr>
          <w:rFonts w:ascii="Times New Roman" w:eastAsia="Calibri" w:hAnsi="Times New Roman" w:cs="Times New Roman"/>
          <w:sz w:val="20"/>
          <w:szCs w:val="20"/>
        </w:rPr>
        <w:t>;</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Федеральным бюджетным учреждением здравоохранения «Центр гигиены и эпидемиологии в Республике Башкортостан»;</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Государственным комитетом Республики Башкортостан                        по жилищному и строительному надзору;</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Государственным бюджетным учреждением Республики Башкортостан «</w:t>
      </w:r>
      <w:r w:rsidRPr="00AB0ABC">
        <w:rPr>
          <w:rFonts w:ascii="Times New Roman" w:eastAsia="Calibri" w:hAnsi="Times New Roman" w:cs="Times New Roman"/>
          <w:bCs/>
          <w:sz w:val="20"/>
          <w:szCs w:val="20"/>
        </w:rPr>
        <w:t>Государственная кадастровая оценка и техническая инвентаризация»;</w:t>
      </w:r>
    </w:p>
    <w:p w:rsidR="00AB0ABC" w:rsidRPr="00AB0ABC" w:rsidRDefault="00AB0ABC" w:rsidP="00AB0ABC">
      <w:pPr>
        <w:widowControl w:val="0"/>
        <w:numPr>
          <w:ilvl w:val="2"/>
          <w:numId w:val="5"/>
        </w:numPr>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Отделение по Республике Башкортостан Филиала АО «Ростехинвентаризация – Федеральное БТИ»;</w:t>
      </w:r>
    </w:p>
    <w:p w:rsidR="00AB0ABC" w:rsidRPr="00AB0ABC" w:rsidRDefault="00AB0ABC" w:rsidP="00AB0ABC">
      <w:pPr>
        <w:widowControl w:val="0"/>
        <w:numPr>
          <w:ilvl w:val="2"/>
          <w:numId w:val="5"/>
        </w:numPr>
        <w:tabs>
          <w:tab w:val="left" w:pos="851"/>
          <w:tab w:val="left" w:pos="1134"/>
        </w:tabs>
        <w:autoSpaceDE w:val="0"/>
        <w:autoSpaceDN w:val="0"/>
        <w:adjustRightInd w:val="0"/>
        <w:spacing w:after="0" w:line="240" w:lineRule="auto"/>
        <w:ind w:firstLine="709"/>
        <w:contextualSpacing/>
        <w:jc w:val="center"/>
        <w:outlineLvl w:val="2"/>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__________________________________________________________.               </w:t>
      </w:r>
    </w:p>
    <w:p w:rsidR="00AB0ABC" w:rsidRPr="00AB0ABC" w:rsidRDefault="00AB0ABC" w:rsidP="00AB0ABC">
      <w:pPr>
        <w:widowControl w:val="0"/>
        <w:tabs>
          <w:tab w:val="left" w:pos="851"/>
          <w:tab w:val="left" w:pos="1134"/>
        </w:tabs>
        <w:autoSpaceDE w:val="0"/>
        <w:autoSpaceDN w:val="0"/>
        <w:adjustRightInd w:val="0"/>
        <w:spacing w:after="0" w:line="240" w:lineRule="auto"/>
        <w:ind w:firstLine="709"/>
        <w:contextualSpacing/>
        <w:outlineLvl w:val="2"/>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(при необходимости указываются иные органы власти и организации)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Описание результата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2.5. Результатом предоставления муниципальной услуги является:</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распоряжение Главы Администрации</w:t>
      </w:r>
      <w:r w:rsidRPr="00AB0ABC">
        <w:rPr>
          <w:rFonts w:ascii="Times New Roman" w:eastAsia="Calibri" w:hAnsi="Times New Roman" w:cs="Times New Roman"/>
          <w:b/>
          <w:bCs/>
          <w:sz w:val="20"/>
          <w:szCs w:val="20"/>
        </w:rPr>
        <w:t xml:space="preserve">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о признании                         помещения жилым помещением;</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распоряжение Главы Администрации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признании жилого помещения пригодным (непригодным) для проживания с указанием     о дальнейшем использовании помещения;</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распоряжение Главы Администрации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о признании многоквартирного дома аварийным и подлежащим сносу с указанием сроков отселения физических и юридических лиц; </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
          <w:bCs/>
          <w:sz w:val="20"/>
          <w:szCs w:val="20"/>
        </w:rPr>
      </w:pPr>
      <w:r w:rsidRPr="00AB0ABC">
        <w:rPr>
          <w:rFonts w:ascii="Times New Roman" w:eastAsia="Calibri" w:hAnsi="Times New Roman" w:cs="Times New Roman"/>
          <w:sz w:val="20"/>
          <w:szCs w:val="20"/>
        </w:rPr>
        <w:t xml:space="preserve">распоряжение Главы Администрации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 Срок предоставления </w:t>
      </w:r>
      <w:r w:rsidRPr="00AB0ABC">
        <w:rPr>
          <w:rFonts w:ascii="Times New Roman" w:eastAsia="Calibri" w:hAnsi="Times New Roman" w:cs="Times New Roman"/>
          <w:b/>
          <w:sz w:val="20"/>
          <w:szCs w:val="20"/>
        </w:rPr>
        <w:t>муниципальной</w:t>
      </w:r>
      <w:r w:rsidRPr="00AB0ABC">
        <w:rPr>
          <w:rFonts w:ascii="Times New Roman" w:eastAsia="Calibri" w:hAnsi="Times New Roman" w:cs="Times New Roman"/>
          <w:b/>
          <w:bCs/>
          <w:sz w:val="20"/>
          <w:szCs w:val="20"/>
        </w:rPr>
        <w:t xml:space="preserve"> услуги, в том числе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с учетом необходимости обращения в организации, участвующие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предоставлении </w:t>
      </w:r>
      <w:r w:rsidRPr="00AB0ABC">
        <w:rPr>
          <w:rFonts w:ascii="Times New Roman" w:eastAsia="Calibri" w:hAnsi="Times New Roman" w:cs="Times New Roman"/>
          <w:b/>
          <w:sz w:val="20"/>
          <w:szCs w:val="20"/>
        </w:rPr>
        <w:t>муниципальной</w:t>
      </w:r>
      <w:r w:rsidRPr="00AB0ABC">
        <w:rPr>
          <w:rFonts w:ascii="Times New Roman" w:eastAsia="Calibri" w:hAnsi="Times New Roman" w:cs="Times New Roman"/>
          <w:b/>
          <w:bCs/>
          <w:sz w:val="20"/>
          <w:szCs w:val="20"/>
        </w:rPr>
        <w:t xml:space="preserve"> услуги, срок приостановления предоставления</w:t>
      </w:r>
      <w:r w:rsidRPr="00AB0ABC">
        <w:rPr>
          <w:rFonts w:ascii="Times New Roman" w:eastAsia="Calibri" w:hAnsi="Times New Roman" w:cs="Times New Roman"/>
          <w:b/>
          <w:sz w:val="20"/>
          <w:szCs w:val="20"/>
        </w:rPr>
        <w:t xml:space="preserve"> муниципальной</w:t>
      </w:r>
      <w:r w:rsidRPr="00AB0ABC">
        <w:rPr>
          <w:rFonts w:ascii="Times New Roman" w:eastAsia="Calibri"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B0ABC">
        <w:rPr>
          <w:rFonts w:ascii="Times New Roman" w:eastAsia="Calibri" w:hAnsi="Times New Roman" w:cs="Times New Roman"/>
          <w:b/>
          <w:sz w:val="20"/>
          <w:szCs w:val="20"/>
        </w:rPr>
        <w:t>муниципальной</w:t>
      </w:r>
      <w:r w:rsidRPr="00AB0ABC">
        <w:rPr>
          <w:rFonts w:ascii="Times New Roman" w:eastAsia="Calibri" w:hAnsi="Times New Roman" w:cs="Times New Roman"/>
          <w:b/>
          <w:bCs/>
          <w:sz w:val="20"/>
          <w:szCs w:val="20"/>
        </w:rPr>
        <w:t xml:space="preserve"> услуги</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2.6. Срок принятия решения и издания распоряжения Главы Администрации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AB0ABC">
          <w:rPr>
            <w:rFonts w:ascii="Calibri" w:eastAsia="Calibri" w:hAnsi="Calibri" w:cs="Times New Roman"/>
            <w:color w:val="0563C1" w:themeColor="hyperlink"/>
            <w:sz w:val="20"/>
            <w:szCs w:val="20"/>
            <w:u w:val="single"/>
          </w:rPr>
          <w:t>пункта</w:t>
        </w:r>
      </w:hyperlink>
      <w:r w:rsidRPr="00AB0ABC">
        <w:rPr>
          <w:rFonts w:ascii="Times New Roman" w:eastAsia="Calibri" w:hAnsi="Times New Roman" w:cs="Times New Roman"/>
          <w:sz w:val="20"/>
          <w:szCs w:val="20"/>
        </w:rPr>
        <w:t xml:space="preserve"> 3.10.4 настоящего Административного регламента.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Нормативные правовые акты, регулирующие предоставление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B0ABC">
        <w:rPr>
          <w:rFonts w:ascii="Times New Roman" w:eastAsia="Calibri" w:hAnsi="Times New Roman" w:cs="Times New Roman"/>
          <w:bCs/>
          <w:sz w:val="20"/>
          <w:szCs w:val="20"/>
        </w:rPr>
        <w:t xml:space="preserve">официальном сайте Администрации (Уполномоченного органа), в </w:t>
      </w:r>
      <w:r w:rsidRPr="00AB0ABC">
        <w:rPr>
          <w:rFonts w:ascii="Times New Roman" w:eastAsia="Calibri" w:hAnsi="Times New Roman"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AB0ABC">
        <w:rPr>
          <w:rFonts w:ascii="Times New Roman" w:eastAsia="Calibri" w:hAnsi="Times New Roman" w:cs="Times New Roman"/>
          <w:bCs/>
          <w:sz w:val="20"/>
          <w:szCs w:val="20"/>
        </w:rPr>
        <w:t xml:space="preserve"> на РПГУ</w:t>
      </w:r>
      <w:r w:rsidRPr="00AB0ABC">
        <w:rPr>
          <w:rFonts w:ascii="Times New Roman" w:eastAsia="Calibri" w:hAnsi="Times New Roman" w:cs="Times New Roman"/>
          <w:sz w:val="20"/>
          <w:szCs w:val="20"/>
        </w:rPr>
        <w:t>.</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Исчерпывающий перечень документов, необходимых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их представления</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bookmarkStart w:id="1" w:name="Par0"/>
      <w:bookmarkEnd w:id="1"/>
      <w:r w:rsidRPr="00AB0ABC">
        <w:rPr>
          <w:rFonts w:ascii="Times New Roman" w:eastAsia="Calibri" w:hAnsi="Times New Roman"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2.8.1. </w:t>
      </w:r>
      <w:r w:rsidRPr="00AB0ABC">
        <w:rPr>
          <w:rFonts w:ascii="Times New Roman" w:eastAsia="Calibri" w:hAnsi="Times New Roman" w:cs="Times New Roman"/>
          <w:sz w:val="20"/>
          <w:szCs w:val="20"/>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AB0ABC">
        <w:rPr>
          <w:rFonts w:ascii="Times New Roman" w:eastAsia="Calibri" w:hAnsi="Times New Roman" w:cs="Times New Roman"/>
          <w:bCs/>
          <w:sz w:val="20"/>
          <w:szCs w:val="20"/>
        </w:rPr>
        <w:t xml:space="preserve">по форме, согласно приложению № 1 к настоящему Административному регламенту, поданное в адрес </w:t>
      </w:r>
      <w:r w:rsidRPr="00AB0ABC">
        <w:rPr>
          <w:rFonts w:ascii="Times New Roman" w:eastAsia="Calibri" w:hAnsi="Times New Roman" w:cs="Times New Roman"/>
          <w:sz w:val="20"/>
          <w:szCs w:val="20"/>
        </w:rPr>
        <w:t xml:space="preserve">Администрации (Уполномоченного органа) </w:t>
      </w:r>
      <w:r w:rsidRPr="00AB0ABC">
        <w:rPr>
          <w:rFonts w:ascii="Times New Roman" w:eastAsia="Calibri" w:hAnsi="Times New Roman" w:cs="Times New Roman"/>
          <w:bCs/>
          <w:sz w:val="20"/>
          <w:szCs w:val="20"/>
        </w:rPr>
        <w:t>следующими способами:</w:t>
      </w:r>
    </w:p>
    <w:p w:rsidR="00AB0ABC" w:rsidRPr="00AB0ABC" w:rsidRDefault="00AB0ABC" w:rsidP="00AB0ABC">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B0ABC" w:rsidRPr="00AB0ABC" w:rsidRDefault="00AB0ABC" w:rsidP="00AB0ABC">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путем заполнения формы запроса через «Личный кабинет» РПГУ (далее – отправление в электронной форме).</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В заявлении также указывается один из следующих способов предоставления результатов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в виде бумажного документа, который направляется заявителю посредством почтового отправления;</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виде электронного документа, который направляется заявителю                      в «Личный кабинет» на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2.8.2. д</w:t>
      </w:r>
      <w:r w:rsidRPr="00AB0ABC">
        <w:rPr>
          <w:rFonts w:ascii="Times New Roman" w:eastAsia="Calibri" w:hAnsi="Times New Roman" w:cs="Times New Roman"/>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 xml:space="preserve">2.8.4. </w:t>
      </w:r>
      <w:r w:rsidRPr="00AB0ABC">
        <w:rPr>
          <w:rFonts w:ascii="Times New Roman" w:eastAsia="Calibri" w:hAnsi="Times New Roman" w:cs="Times New Roman"/>
          <w:sz w:val="20"/>
          <w:szCs w:val="20"/>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2.8.5. в отношении нежилого помещения для признания его                           в дальнейшем жилым помещением – проект реконструкции нежилого помещения;</w:t>
      </w:r>
    </w:p>
    <w:p w:rsidR="00AB0ABC" w:rsidRPr="00AB0ABC" w:rsidRDefault="00AB0ABC" w:rsidP="00AB0ABC">
      <w:pPr>
        <w:autoSpaceDE w:val="0"/>
        <w:autoSpaceDN w:val="0"/>
        <w:adjustRightInd w:val="0"/>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 xml:space="preserve">  2.8.6. заключение </w:t>
      </w:r>
      <w:r w:rsidRPr="00AB0ABC">
        <w:rPr>
          <w:rFonts w:ascii="Times New Roman" w:eastAsia="Calibri" w:hAnsi="Times New Roman" w:cs="Times New Roman"/>
          <w:sz w:val="20"/>
          <w:szCs w:val="20"/>
        </w:rPr>
        <w:t>специализированной организации</w:t>
      </w:r>
      <w:r w:rsidRPr="00AB0ABC">
        <w:rPr>
          <w:rFonts w:ascii="Times New Roman" w:eastAsia="Calibri" w:hAnsi="Times New Roman" w:cs="Times New Roman"/>
          <w:bCs/>
          <w:sz w:val="20"/>
          <w:szCs w:val="20"/>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AB0ABC">
        <w:rPr>
          <w:rFonts w:ascii="Times New Roman" w:eastAsia="Calibri" w:hAnsi="Times New Roman" w:cs="Times New Roman"/>
          <w:sz w:val="20"/>
          <w:szCs w:val="20"/>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AB0ABC">
        <w:rPr>
          <w:rFonts w:ascii="Times New Roman" w:eastAsia="Calibri" w:hAnsi="Times New Roman" w:cs="Times New Roman"/>
          <w:bCs/>
          <w:sz w:val="20"/>
          <w:szCs w:val="20"/>
        </w:rPr>
        <w:t>;</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 xml:space="preserve">2.8.7. </w:t>
      </w:r>
      <w:r w:rsidRPr="00AB0ABC">
        <w:rPr>
          <w:rFonts w:ascii="Times New Roman" w:eastAsia="Calibri" w:hAnsi="Times New Roman" w:cs="Times New Roman"/>
          <w:sz w:val="20"/>
          <w:szCs w:val="20"/>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AB0ABC">
          <w:rPr>
            <w:rFonts w:ascii="Calibri" w:eastAsia="Calibri" w:hAnsi="Calibri" w:cs="Times New Roman"/>
            <w:color w:val="0563C1" w:themeColor="hyperlink"/>
            <w:sz w:val="20"/>
            <w:szCs w:val="20"/>
            <w:u w:val="single"/>
          </w:rPr>
          <w:t>п</w:t>
        </w:r>
      </w:hyperlink>
      <w:r w:rsidRPr="00AB0ABC">
        <w:rPr>
          <w:rFonts w:ascii="Times New Roman" w:eastAsia="Calibri" w:hAnsi="Times New Roman" w:cs="Times New Roman"/>
          <w:sz w:val="20"/>
          <w:szCs w:val="2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Исчерпывающий перечень документов, необходимых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соответствии с нормативными правовыми актами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для предоставления муниципальной услуги, которые находятся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в том числе в электронной форме, порядок их представления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2.10. Для предоставления муниципальной услуги заявитель вправе представить: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сведения из Единого государственного реестра недвижимости о правах на жилое помещение;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технический паспорт жилого помещения, а для нежилых помещений – технический план;</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Указание на запрет требовать от заявителя</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2.11. При предоставлении муниципальной услуги запрещается требовать от заявителя:</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AB0ABC">
        <w:rPr>
          <w:rFonts w:ascii="Times New Roman" w:eastAsia="Calibri" w:hAnsi="Times New Roman" w:cs="Times New Roman"/>
          <w:sz w:val="20"/>
          <w:szCs w:val="20"/>
          <w:lang w:eastAsia="ru-RU"/>
        </w:rPr>
        <w:t>2.12. При предоставлении муниципальных услуг в электронной форме с использованием РПГУ запрещено:</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AB0ABC" w:rsidRPr="00AB0ABC" w:rsidRDefault="00AB0ABC" w:rsidP="00AB0ABC">
      <w:pPr>
        <w:spacing w:after="0" w:line="240" w:lineRule="auto"/>
        <w:ind w:firstLine="709"/>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2.15.1. Основания для приостановления предоставления муниципальной услуги отсутствуют.</w:t>
      </w:r>
    </w:p>
    <w:p w:rsidR="00AB0ABC" w:rsidRPr="00AB0ABC" w:rsidRDefault="00AB0ABC" w:rsidP="00AB0ABC">
      <w:pPr>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Перечень услуг, которые являются необходимыми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и обязательными для предоставления муниципальной услуги,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в том числе сведения о документе (документах), выдаваемом (выдаваемых) организациями, участвующими в предоставлении муниципальной услуги</w:t>
      </w:r>
    </w:p>
    <w:p w:rsidR="00AB0ABC" w:rsidRPr="00AB0ABC" w:rsidRDefault="00AB0ABC" w:rsidP="00AB0ABC">
      <w:pPr>
        <w:widowControl w:val="0"/>
        <w:autoSpaceDE w:val="0"/>
        <w:autoSpaceDN w:val="0"/>
        <w:adjustRightInd w:val="0"/>
        <w:spacing w:after="0" w:line="240" w:lineRule="auto"/>
        <w:rPr>
          <w:rFonts w:ascii="Times New Roman" w:eastAsia="Calibri" w:hAnsi="Times New Roman" w:cs="Times New Roman"/>
          <w:bCs/>
          <w:sz w:val="20"/>
          <w:szCs w:val="20"/>
        </w:rPr>
      </w:pPr>
      <w:r w:rsidRPr="00AB0ABC">
        <w:rPr>
          <w:rFonts w:ascii="Times New Roman" w:eastAsia="Calibri" w:hAnsi="Times New Roman" w:cs="Times New Roman"/>
          <w:sz w:val="20"/>
          <w:szCs w:val="20"/>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Pr="00AB0ABC">
        <w:rPr>
          <w:rFonts w:ascii="Times New Roman" w:eastAsia="Calibri" w:hAnsi="Times New Roman" w:cs="Times New Roman"/>
          <w:bCs/>
          <w:sz w:val="20"/>
          <w:szCs w:val="20"/>
        </w:rPr>
        <w:t>сельского поселения Равиловский сельсовет МР Абзелиловский район РБ</w:t>
      </w:r>
      <w:r w:rsidRPr="00AB0ABC">
        <w:rPr>
          <w:rFonts w:ascii="Times New Roman" w:eastAsia="Calibri" w:hAnsi="Times New Roman" w:cs="Times New Roman"/>
          <w:sz w:val="20"/>
          <w:szCs w:val="20"/>
        </w:rPr>
        <w:t>(муниципальными правовыми актами), являются: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оформление проекта реконструкции нежилого помещения;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выдача заключения специализированной организации, проводившей обследование многоквартирного дома;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AB0ABC">
          <w:rPr>
            <w:rFonts w:ascii="Calibri" w:eastAsia="Calibri" w:hAnsi="Calibri" w:cs="Times New Roman"/>
            <w:color w:val="0563C1" w:themeColor="hyperlink"/>
            <w:sz w:val="20"/>
            <w:szCs w:val="20"/>
            <w:u w:val="single"/>
          </w:rPr>
          <w:t>Положении</w:t>
        </w:r>
      </w:hyperlink>
      <w:r w:rsidRPr="00AB0ABC">
        <w:rPr>
          <w:rFonts w:ascii="Times New Roman" w:eastAsia="Calibri" w:hAnsi="Times New Roman" w:cs="Times New Roman"/>
          <w:sz w:val="20"/>
          <w:szCs w:val="20"/>
        </w:rPr>
        <w:t>.</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AB0ABC" w:rsidRPr="00AB0ABC" w:rsidRDefault="00AB0ABC" w:rsidP="00AB0ABC">
      <w:pPr>
        <w:spacing w:after="0" w:line="240" w:lineRule="auto"/>
        <w:ind w:firstLine="709"/>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о методике расчета размера такой платы</w:t>
      </w:r>
    </w:p>
    <w:p w:rsidR="00AB0ABC" w:rsidRPr="00AB0ABC" w:rsidRDefault="00AB0ABC" w:rsidP="00AB0AB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2.18. Плата за предоставление услуг, которые являются необходимыми и обязательными для предоставления </w:t>
      </w:r>
      <w:r w:rsidRPr="00AB0ABC">
        <w:rPr>
          <w:rFonts w:ascii="Times New Roman" w:eastAsia="Times New Roman" w:hAnsi="Times New Roman" w:cs="Times New Roman"/>
          <w:bCs/>
          <w:sz w:val="20"/>
          <w:szCs w:val="20"/>
          <w:lang w:eastAsia="ru-RU"/>
        </w:rPr>
        <w:t>муниципальной</w:t>
      </w:r>
      <w:r w:rsidRPr="00AB0ABC">
        <w:rPr>
          <w:rFonts w:ascii="Times New Roman" w:eastAsia="Times New Roman" w:hAnsi="Times New Roman" w:cs="Times New Roman"/>
          <w:sz w:val="20"/>
          <w:szCs w:val="20"/>
          <w:lang w:eastAsia="ru-RU"/>
        </w:rPr>
        <w:t xml:space="preserve"> услуги, и указанными    в пункте 2.16 настоящего Административного регламента, осуществляется      за счет средств заявителя.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Максимальный срок ожидания в очереди при подаче запроса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о предоставлении муниципальной услуги и при получении результата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Максимальный срок ожидания в очереди не превышает 15 минут.</w:t>
      </w:r>
    </w:p>
    <w:p w:rsidR="00AB0ABC" w:rsidRPr="00AB0ABC" w:rsidRDefault="00AB0ABC" w:rsidP="00AB0ABC">
      <w:pPr>
        <w:spacing w:after="0" w:line="240" w:lineRule="auto"/>
        <w:ind w:firstLine="709"/>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Требования к помещениям, в которых предоставляется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муниципальная услуга</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0ABC" w:rsidRPr="00AB0ABC" w:rsidRDefault="00AB0ABC" w:rsidP="00AB0ABC">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0ABC" w:rsidRPr="00AB0ABC" w:rsidRDefault="00AB0ABC" w:rsidP="00AB0ABC">
      <w:pPr>
        <w:widowControl w:val="0"/>
        <w:numPr>
          <w:ilvl w:val="0"/>
          <w:numId w:val="7"/>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w:t>
      </w:r>
    </w:p>
    <w:p w:rsidR="00AB0ABC" w:rsidRPr="00AB0ABC" w:rsidRDefault="00AB0ABC" w:rsidP="00AB0ABC">
      <w:pPr>
        <w:widowControl w:val="0"/>
        <w:numPr>
          <w:ilvl w:val="0"/>
          <w:numId w:val="7"/>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местонахождение и юридический адрес;</w:t>
      </w:r>
    </w:p>
    <w:p w:rsidR="00AB0ABC" w:rsidRPr="00AB0ABC" w:rsidRDefault="00AB0ABC" w:rsidP="00AB0ABC">
      <w:pPr>
        <w:widowControl w:val="0"/>
        <w:numPr>
          <w:ilvl w:val="0"/>
          <w:numId w:val="7"/>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режим работы;</w:t>
      </w:r>
    </w:p>
    <w:p w:rsidR="00AB0ABC" w:rsidRPr="00AB0ABC" w:rsidRDefault="00AB0ABC" w:rsidP="00AB0ABC">
      <w:pPr>
        <w:widowControl w:val="0"/>
        <w:numPr>
          <w:ilvl w:val="0"/>
          <w:numId w:val="7"/>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график приема;</w:t>
      </w:r>
    </w:p>
    <w:p w:rsidR="00AB0ABC" w:rsidRPr="00AB0ABC" w:rsidRDefault="00AB0ABC" w:rsidP="00AB0ABC">
      <w:pPr>
        <w:widowControl w:val="0"/>
        <w:numPr>
          <w:ilvl w:val="0"/>
          <w:numId w:val="7"/>
        </w:numPr>
        <w:tabs>
          <w:tab w:val="left" w:pos="567"/>
          <w:tab w:val="left" w:pos="1134"/>
        </w:tabs>
        <w:spacing w:after="0" w:line="240" w:lineRule="auto"/>
        <w:ind w:firstLine="709"/>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номера телефонов для справок.</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Помещения, в которых предоставляется муниципальная услуга, оснащаются: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противопожарной системой и средствами пожаротушения;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системой оповещения о возникновении чрезвычайной ситуации;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средствами оказания первой медицинской помощи;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туалетными комнатами для посетителей.</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Места приема заявителей оборудуются информационными табличками (вывесками) с указанием:</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номера кабинета и наименования отдела;</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фамилии, имени и отчества (последнее - при наличии), должности ответственного лица за прием документов;</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графика приема заявителей.</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предоставлении муниципальной услуги инвалидам обеспечиваются: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допуск сурдопереводчика и тифлосурдопереводчика;</w:t>
      </w:r>
    </w:p>
    <w:p w:rsidR="00AB0ABC" w:rsidRPr="00AB0ABC" w:rsidRDefault="00AB0ABC" w:rsidP="00AB0ABC">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многофункциональном центре предоставления государственных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 Основными показателями доступности предоставления муниципальной услуги являются: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2.22.4. Возможность получения заявителем уведомлений                           о предоставлении муниципальной услуги с помощью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2.22.6. Возможность получения результата муниципальной услуги                     в электронном виде.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 Основными показателями качества предоставления муниципальной услуги являются: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2.23.3. Отсутствие обоснованных жалоб на действия (бездействие) сотрудников и их некорректное (невнимательное) отношение к заявителям.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2.23.4. Отсутствие нарушений установленных сроков в процессе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AB0ABC" w:rsidRPr="00AB0ABC" w:rsidRDefault="00AB0ABC" w:rsidP="00AB0ABC">
      <w:pPr>
        <w:spacing w:after="0" w:line="240" w:lineRule="auto"/>
        <w:ind w:firstLine="709"/>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по экстерриториальному принципу и особенности предоставления муниципальной услуги в электронной форме</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2.24. Прием документов и выдача результатов предоставления муниципальной услуги могут быть осуществлены в многофункциональном центре.</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2.25. Предоставление муниципальной услуги по экстерриториальному принципу не осуществляется.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0ABC" w:rsidRPr="00AB0ABC" w:rsidRDefault="00AB0ABC" w:rsidP="00AB0ABC">
      <w:pPr>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0ABC" w:rsidRPr="00AB0ABC" w:rsidRDefault="00AB0ABC" w:rsidP="00AB0ABC">
      <w:pPr>
        <w:widowControl w:val="0"/>
        <w:tabs>
          <w:tab w:val="left" w:pos="567"/>
        </w:tabs>
        <w:spacing w:after="0" w:line="240" w:lineRule="auto"/>
        <w:ind w:firstLine="426"/>
        <w:contextualSpacing/>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lang w:val="en-US"/>
        </w:rPr>
        <w:t>III</w:t>
      </w:r>
      <w:r w:rsidRPr="00AB0ABC">
        <w:rPr>
          <w:rFonts w:ascii="Times New Roman" w:eastAsia="Calibri" w:hAnsi="Times New Roman" w:cs="Times New Roman"/>
          <w:b/>
          <w:sz w:val="20"/>
          <w:szCs w:val="20"/>
        </w:rPr>
        <w:t xml:space="preserve">. Состав, последовательность и сроки выполнения административных процедур, требования к порядку их выполнения, </w:t>
      </w:r>
    </w:p>
    <w:p w:rsidR="00AB0ABC" w:rsidRPr="00AB0ABC" w:rsidRDefault="00AB0ABC" w:rsidP="00AB0ABC">
      <w:pPr>
        <w:widowControl w:val="0"/>
        <w:tabs>
          <w:tab w:val="left" w:pos="567"/>
        </w:tabs>
        <w:spacing w:after="0" w:line="240" w:lineRule="auto"/>
        <w:ind w:firstLine="426"/>
        <w:contextualSpacing/>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в том числе особенности выполнения административных процедур </w:t>
      </w:r>
    </w:p>
    <w:p w:rsidR="00AB0ABC" w:rsidRPr="00AB0ABC" w:rsidRDefault="00AB0ABC" w:rsidP="00AB0ABC">
      <w:pPr>
        <w:widowControl w:val="0"/>
        <w:tabs>
          <w:tab w:val="left" w:pos="567"/>
        </w:tabs>
        <w:spacing w:after="0" w:line="240" w:lineRule="auto"/>
        <w:ind w:firstLine="426"/>
        <w:contextualSpacing/>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в электронной форме, а также особенности выполнения административных процедур в многофункциональных центрах</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540"/>
        <w:jc w:val="center"/>
        <w:outlineLvl w:val="0"/>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Исчерпывающий перечень административных процедур</w:t>
      </w:r>
    </w:p>
    <w:p w:rsidR="00AB0ABC" w:rsidRPr="00AB0ABC" w:rsidRDefault="00AB0ABC" w:rsidP="00AB0ABC">
      <w:pPr>
        <w:tabs>
          <w:tab w:val="left" w:pos="1418"/>
          <w:tab w:val="left" w:pos="2127"/>
        </w:tabs>
        <w:spacing w:after="0" w:line="240" w:lineRule="auto"/>
        <w:ind w:firstLine="567"/>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sz w:val="20"/>
          <w:szCs w:val="20"/>
        </w:rPr>
        <w:t xml:space="preserve">3.1. </w:t>
      </w:r>
      <w:r w:rsidRPr="00AB0ABC">
        <w:rPr>
          <w:rFonts w:ascii="Times New Roman" w:eastAsia="Calibri" w:hAnsi="Times New Roman" w:cs="Times New Roman"/>
          <w:color w:val="000000"/>
          <w:sz w:val="20"/>
          <w:szCs w:val="20"/>
        </w:rPr>
        <w:t>Предоставление муниципальной услуги включает в себя следующие административные процедуры:</w:t>
      </w:r>
    </w:p>
    <w:p w:rsidR="00AB0ABC" w:rsidRPr="00AB0ABC" w:rsidRDefault="00AB0ABC" w:rsidP="00AB0ABC">
      <w:pPr>
        <w:tabs>
          <w:tab w:val="left" w:pos="1418"/>
          <w:tab w:val="left" w:pos="2127"/>
        </w:tabs>
        <w:spacing w:after="0" w:line="240" w:lineRule="auto"/>
        <w:ind w:firstLine="567"/>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sz w:val="20"/>
          <w:szCs w:val="20"/>
        </w:rPr>
        <w:t>прием (получение) и регистрация заявления и документов (информации), необходимых для предоставления муниципальной услуги</w:t>
      </w:r>
      <w:r w:rsidRPr="00AB0ABC">
        <w:rPr>
          <w:rFonts w:ascii="Times New Roman" w:eastAsia="Calibri" w:hAnsi="Times New Roman" w:cs="Times New Roman"/>
          <w:color w:val="000000"/>
          <w:sz w:val="20"/>
          <w:szCs w:val="20"/>
        </w:rPr>
        <w:t>;</w:t>
      </w:r>
    </w:p>
    <w:p w:rsidR="00AB0ABC" w:rsidRPr="00AB0ABC" w:rsidRDefault="00AB0ABC" w:rsidP="00AB0ABC">
      <w:pPr>
        <w:tabs>
          <w:tab w:val="left" w:pos="1418"/>
          <w:tab w:val="left" w:pos="2127"/>
        </w:tabs>
        <w:spacing w:after="0" w:line="240" w:lineRule="auto"/>
        <w:ind w:firstLine="567"/>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формирование и направление межведомственных запросов;</w:t>
      </w:r>
    </w:p>
    <w:p w:rsidR="00AB0ABC" w:rsidRPr="00AB0ABC" w:rsidRDefault="00AB0ABC" w:rsidP="00AB0ABC">
      <w:pPr>
        <w:tabs>
          <w:tab w:val="left" w:pos="1418"/>
          <w:tab w:val="left" w:pos="2127"/>
        </w:tabs>
        <w:spacing w:after="0" w:line="240" w:lineRule="auto"/>
        <w:ind w:firstLine="567"/>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организация и проведение заседания Межведомственной комиссии;</w:t>
      </w:r>
    </w:p>
    <w:p w:rsidR="00AB0ABC" w:rsidRPr="00AB0ABC" w:rsidRDefault="00AB0ABC" w:rsidP="00AB0ABC">
      <w:pPr>
        <w:tabs>
          <w:tab w:val="left" w:pos="1418"/>
          <w:tab w:val="left" w:pos="2127"/>
        </w:tabs>
        <w:spacing w:after="0" w:line="240" w:lineRule="auto"/>
        <w:ind w:firstLine="567"/>
        <w:contextualSpacing/>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AB0ABC" w:rsidRPr="00AB0ABC" w:rsidRDefault="00AB0ABC" w:rsidP="00AB0ABC">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B0ABC">
        <w:rPr>
          <w:rFonts w:ascii="Times New Roman" w:eastAsia="Calibri" w:hAnsi="Times New Roman" w:cs="Times New Roman"/>
          <w:sz w:val="20"/>
          <w:szCs w:val="20"/>
        </w:rPr>
        <w:t>направление заявителю результата муниципальной услуги</w:t>
      </w:r>
      <w:r w:rsidRPr="00AB0ABC">
        <w:rPr>
          <w:rFonts w:ascii="Times New Roman" w:eastAsia="Calibri" w:hAnsi="Times New Roman" w:cs="Times New Roman"/>
          <w:color w:val="000000"/>
          <w:sz w:val="20"/>
          <w:szCs w:val="20"/>
        </w:rPr>
        <w:t>.</w:t>
      </w:r>
    </w:p>
    <w:p w:rsidR="00AB0ABC" w:rsidRPr="00AB0ABC" w:rsidRDefault="00AB0ABC" w:rsidP="00AB0ABC">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Описание административных процедур приведено в Приложении № 3                  к административному регламенту.</w:t>
      </w:r>
    </w:p>
    <w:p w:rsidR="00AB0ABC" w:rsidRPr="00AB0ABC" w:rsidRDefault="00AB0ABC" w:rsidP="00AB0ABC">
      <w:pPr>
        <w:tabs>
          <w:tab w:val="left" w:pos="1418"/>
          <w:tab w:val="left" w:pos="2127"/>
        </w:tabs>
        <w:spacing w:after="0" w:line="240" w:lineRule="auto"/>
        <w:ind w:firstLine="567"/>
        <w:contextualSpacing/>
        <w:jc w:val="center"/>
        <w:rPr>
          <w:rFonts w:ascii="Times New Roman" w:eastAsia="Calibri" w:hAnsi="Times New Roman" w:cs="Times New Roman"/>
          <w:b/>
          <w:color w:val="000000"/>
          <w:sz w:val="20"/>
          <w:szCs w:val="20"/>
        </w:rPr>
      </w:pP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3.2. Особенности предоставления услуги в электронной форме.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3.2.1. При предоставлении муниципальной услуги в электронной форме заявителю обеспечиваются: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получение информации о порядке и сроках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формирование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получение результата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получение сведений о ходе выполнения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осуществление оценки качества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3.2.2. Запись на прием в Администрацию (Уполномоченный орган) или многофункциональный центр для подачи запроса.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AB0ABC">
        <w:rPr>
          <w:rFonts w:ascii="Times New Roman" w:eastAsia="Calibri" w:hAnsi="Times New Roman" w:cs="Times New Roman"/>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3.2.3. Формирование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 РПГУ размещаются образцы заполнения электронной формы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При формировании запроса заявителю обеспечивается: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в) возможность печати на бумажном носителе копии электронной формы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pacing w:val="-6"/>
          <w:sz w:val="20"/>
          <w:szCs w:val="20"/>
        </w:rPr>
        <w:t xml:space="preserve">3.2.4. </w:t>
      </w:r>
      <w:r w:rsidRPr="00AB0ABC">
        <w:rPr>
          <w:rFonts w:ascii="Times New Roman" w:eastAsia="Calibri" w:hAnsi="Times New Roman" w:cs="Times New Roman"/>
          <w:sz w:val="20"/>
          <w:szCs w:val="20"/>
        </w:rPr>
        <w:t>Администрация (Уполномоченный орган) обеспечивает:</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 прием документов,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Предоставление муниципальной услуги начинается со дня направления заявителю электронного сообщения о поступлении запроса.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color w:val="000000"/>
          <w:spacing w:val="-6"/>
          <w:sz w:val="20"/>
          <w:szCs w:val="20"/>
        </w:rPr>
      </w:pPr>
      <w:r w:rsidRPr="00AB0ABC">
        <w:rPr>
          <w:rFonts w:ascii="Times New Roman" w:eastAsia="Calibri" w:hAnsi="Times New Roman" w:cs="Times New Roman"/>
          <w:color w:val="000000"/>
          <w:sz w:val="20"/>
          <w:szCs w:val="20"/>
        </w:rPr>
        <w:t xml:space="preserve">3.2.5. </w:t>
      </w:r>
      <w:r w:rsidRPr="00AB0ABC">
        <w:rPr>
          <w:rFonts w:ascii="Times New Roman" w:eastAsia="Calibri" w:hAnsi="Times New Roman" w:cs="Times New Roman"/>
          <w:color w:val="000000"/>
          <w:spacing w:val="-6"/>
          <w:sz w:val="20"/>
          <w:szCs w:val="20"/>
        </w:rPr>
        <w:t xml:space="preserve">Электронное заявление становится доступным для </w:t>
      </w:r>
      <w:r w:rsidRPr="00AB0ABC">
        <w:rPr>
          <w:rFonts w:ascii="Times New Roman" w:eastAsia="Calibri" w:hAnsi="Times New Roman" w:cs="Times New Roman"/>
          <w:color w:val="000000"/>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B0ABC">
        <w:rPr>
          <w:rFonts w:ascii="Times New Roman" w:eastAsia="Calibri" w:hAnsi="Times New Roman" w:cs="Times New Roman"/>
          <w:color w:val="000000"/>
          <w:spacing w:val="-6"/>
          <w:sz w:val="20"/>
          <w:szCs w:val="20"/>
        </w:rPr>
        <w:t xml:space="preserve">                                          в СМЭВ.</w:t>
      </w:r>
    </w:p>
    <w:p w:rsidR="00AB0ABC" w:rsidRPr="00AB0ABC" w:rsidRDefault="00AB0ABC" w:rsidP="00AB0ABC">
      <w:pPr>
        <w:spacing w:after="0" w:line="240" w:lineRule="auto"/>
        <w:ind w:firstLine="709"/>
        <w:jc w:val="both"/>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Ответственный специалист:</w:t>
      </w:r>
    </w:p>
    <w:p w:rsidR="00AB0ABC" w:rsidRPr="00AB0ABC" w:rsidRDefault="00AB0ABC" w:rsidP="00AB0ABC">
      <w:pPr>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проверяет наличие электронных заявлений, поступивших с РПГУ,                      с периодом не реже двух раз в день;</w:t>
      </w:r>
    </w:p>
    <w:p w:rsidR="00AB0ABC" w:rsidRPr="00AB0ABC" w:rsidRDefault="00AB0ABC" w:rsidP="00AB0ABC">
      <w:pPr>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изучает поступившие заявления и приложенные образы документов (документы);</w:t>
      </w:r>
    </w:p>
    <w:p w:rsidR="00AB0ABC" w:rsidRPr="00AB0ABC" w:rsidRDefault="00AB0ABC" w:rsidP="00AB0ABC">
      <w:pPr>
        <w:spacing w:after="0" w:line="240" w:lineRule="auto"/>
        <w:ind w:firstLine="709"/>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производит действия в соответствии с пунктом 3.2.7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документа на бумажном носителе в многофункциональном центре.</w:t>
      </w:r>
    </w:p>
    <w:p w:rsidR="00AB0ABC" w:rsidRPr="00AB0ABC" w:rsidRDefault="00AB0ABC" w:rsidP="00AB0ABC">
      <w:pPr>
        <w:spacing w:after="0" w:line="240" w:lineRule="auto"/>
        <w:ind w:firstLine="709"/>
        <w:jc w:val="both"/>
        <w:rPr>
          <w:rFonts w:ascii="Times New Roman" w:eastAsia="Times New Roman" w:hAnsi="Times New Roman" w:cs="Times New Roman"/>
          <w:spacing w:val="-6"/>
          <w:sz w:val="20"/>
          <w:szCs w:val="20"/>
          <w:lang w:eastAsia="ru-RU"/>
        </w:rPr>
      </w:pPr>
      <w:r w:rsidRPr="00AB0ABC">
        <w:rPr>
          <w:rFonts w:ascii="Times New Roman" w:eastAsia="Calibri" w:hAnsi="Times New Roman" w:cs="Times New Roman"/>
          <w:sz w:val="20"/>
          <w:szCs w:val="20"/>
        </w:rPr>
        <w:t xml:space="preserve">3.2.7. </w:t>
      </w:r>
      <w:r w:rsidRPr="00AB0ABC">
        <w:rPr>
          <w:rFonts w:ascii="Times New Roman" w:eastAsia="Times New Roman" w:hAnsi="Times New Roman" w:cs="Times New Roman"/>
          <w:sz w:val="20"/>
          <w:szCs w:val="20"/>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AB0ABC">
        <w:rPr>
          <w:rFonts w:ascii="Times New Roman" w:eastAsia="Times New Roman" w:hAnsi="Times New Roman" w:cs="Times New Roman"/>
          <w:color w:val="000000"/>
          <w:sz w:val="20"/>
          <w:szCs w:val="20"/>
          <w:lang w:eastAsia="ru-RU"/>
        </w:rPr>
        <w:t>РПГУ</w:t>
      </w:r>
      <w:r w:rsidRPr="00AB0ABC">
        <w:rPr>
          <w:rFonts w:ascii="Times New Roman" w:eastAsia="Times New Roman" w:hAnsi="Times New Roman" w:cs="Times New Roman"/>
          <w:sz w:val="20"/>
          <w:szCs w:val="20"/>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B0ABC">
        <w:rPr>
          <w:rFonts w:ascii="Times New Roman" w:eastAsia="Times New Roman" w:hAnsi="Times New Roman" w:cs="Times New Roman"/>
          <w:spacing w:val="-6"/>
          <w:sz w:val="20"/>
          <w:szCs w:val="20"/>
          <w:lang w:eastAsia="ru-RU"/>
        </w:rPr>
        <w:t>время.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предоставлении услуги в электронной форме заявителю направляется: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3.2.8. Оценка качества предоставления услуги осуществляется                         в соответствии с </w:t>
      </w:r>
      <w:hyperlink r:id="rId14" w:history="1">
        <w:r w:rsidRPr="00AB0ABC">
          <w:rPr>
            <w:rFonts w:ascii="Calibri" w:eastAsia="Calibri" w:hAnsi="Calibri" w:cs="Times New Roman"/>
            <w:color w:val="0563C1" w:themeColor="hyperlink"/>
            <w:sz w:val="20"/>
            <w:szCs w:val="20"/>
            <w:u w:val="single"/>
          </w:rPr>
          <w:t>Правилами</w:t>
        </w:r>
      </w:hyperlink>
      <w:r w:rsidRPr="00AB0ABC">
        <w:rPr>
          <w:rFonts w:ascii="Times New Roman" w:eastAsia="Calibri"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AB0ABC">
          <w:rPr>
            <w:rFonts w:ascii="Calibri" w:eastAsia="Calibri" w:hAnsi="Calibri" w:cs="Times New Roman"/>
            <w:color w:val="0563C1" w:themeColor="hyperlink"/>
            <w:sz w:val="20"/>
            <w:szCs w:val="20"/>
            <w:u w:val="single"/>
          </w:rPr>
          <w:t>статьей 11.2</w:t>
        </w:r>
      </w:hyperlink>
      <w:r w:rsidRPr="00AB0ABC">
        <w:rPr>
          <w:rFonts w:ascii="Times New Roman" w:eastAsia="Calibri" w:hAnsi="Times New Roman" w:cs="Times New Roman"/>
          <w:sz w:val="20"/>
          <w:szCs w:val="20"/>
        </w:rPr>
        <w:t xml:space="preserve"> Федерального закона № 210-ФЗ и в порядке, установленном </w:t>
      </w:r>
      <w:hyperlink r:id="rId16" w:history="1">
        <w:r w:rsidRPr="00AB0ABC">
          <w:rPr>
            <w:rFonts w:ascii="Calibri" w:eastAsia="Calibri" w:hAnsi="Calibri" w:cs="Times New Roman"/>
            <w:color w:val="0563C1" w:themeColor="hyperlink"/>
            <w:sz w:val="20"/>
            <w:szCs w:val="20"/>
            <w:u w:val="single"/>
          </w:rPr>
          <w:t>постановлением</w:t>
        </w:r>
      </w:hyperlink>
      <w:r w:rsidRPr="00AB0ABC">
        <w:rPr>
          <w:rFonts w:ascii="Times New Roman" w:eastAsia="Calibri"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ABC" w:rsidRPr="00AB0ABC" w:rsidRDefault="00AB0ABC" w:rsidP="00AB0ABC">
      <w:pPr>
        <w:spacing w:after="0" w:line="240" w:lineRule="auto"/>
        <w:ind w:firstLine="709"/>
        <w:jc w:val="center"/>
        <w:rPr>
          <w:rFonts w:ascii="Times New Roman" w:eastAsia="Calibri" w:hAnsi="Times New Roman" w:cs="Times New Roman"/>
          <w:b/>
          <w:bCs/>
          <w:sz w:val="20"/>
          <w:szCs w:val="20"/>
        </w:rPr>
      </w:pPr>
    </w:p>
    <w:p w:rsidR="00AB0ABC" w:rsidRPr="00AB0ABC" w:rsidRDefault="00AB0ABC" w:rsidP="00AB0ABC">
      <w:pPr>
        <w:spacing w:after="0" w:line="240" w:lineRule="auto"/>
        <w:ind w:firstLine="709"/>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Порядок исправления допущенных опечаток и ошибок </w:t>
      </w:r>
    </w:p>
    <w:p w:rsidR="00AB0ABC" w:rsidRPr="00AB0ABC" w:rsidRDefault="00AB0ABC" w:rsidP="00AB0ABC">
      <w:pPr>
        <w:spacing w:after="0" w:line="240" w:lineRule="auto"/>
        <w:ind w:firstLine="709"/>
        <w:jc w:val="center"/>
        <w:rPr>
          <w:rFonts w:ascii="Times New Roman" w:eastAsia="Calibri" w:hAnsi="Times New Roman" w:cs="Times New Roman"/>
          <w:b/>
          <w:bCs/>
          <w:sz w:val="20"/>
          <w:szCs w:val="20"/>
        </w:rPr>
      </w:pPr>
      <w:r w:rsidRPr="00AB0ABC">
        <w:rPr>
          <w:rFonts w:ascii="Times New Roman" w:eastAsia="Calibri" w:hAnsi="Times New Roman" w:cs="Times New Roman"/>
          <w:b/>
          <w:bCs/>
          <w:sz w:val="20"/>
          <w:szCs w:val="20"/>
        </w:rPr>
        <w:t xml:space="preserve">в документах, выданных в результате предоставления муниципальной услуги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заявлении об исправлении опечаток и ошибок  в обязательном порядке указываются: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 наименование Администрации (Уполномоченного органа),                            в который подается заявление об исправление опечаток;</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 реквизиты документа(-ов), обосновывающего(-их) доводы заявителя                       о наличии опечатки, а также содержащих правильные сведения.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3.4. К заявлению должен быть приложен оригинал документа, выданного по результатам предоставления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3.5. Заявление об исправлении опечаток и ошибок представляются следующими способами: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sym w:font="Symbol" w:char="F02D"/>
      </w:r>
      <w:r w:rsidRPr="00AB0ABC">
        <w:rPr>
          <w:rFonts w:ascii="Times New Roman" w:eastAsia="Calibri" w:hAnsi="Times New Roman" w:cs="Times New Roman"/>
          <w:sz w:val="20"/>
          <w:szCs w:val="20"/>
        </w:rPr>
        <w:t xml:space="preserve"> лично в Администрацию (Уполномоченный орган);</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sym w:font="Symbol" w:char="F02D"/>
      </w:r>
      <w:r w:rsidRPr="00AB0ABC">
        <w:rPr>
          <w:rFonts w:ascii="Times New Roman" w:eastAsia="Calibri" w:hAnsi="Times New Roman" w:cs="Times New Roman"/>
          <w:sz w:val="20"/>
          <w:szCs w:val="20"/>
        </w:rPr>
        <w:t xml:space="preserve"> почтовым отправлением;</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путем заполнения формы запроса через «Личный кабинет» РПГУ;</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через многофункциональный центр.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3.6. Основаниями для отказа в приеме заявления об исправлении опечаток и ошибок являются: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1) представленные документы по составу и содержанию                           не соответствуют требованиям пунктов 3.3 и 3.4 настоящего Административного регламента;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2) заявитель не является получателем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3.7. Отказ в приеме заявления об исправлении опечаток и ошибок                 по иным основаниям не допускается.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3.8. Основаниями для отказа в исправлении опечаток и ошибок являются: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hyperlink r:id="rId17" w:history="1">
        <w:r w:rsidRPr="00AB0ABC">
          <w:rPr>
            <w:rFonts w:ascii="Calibri" w:eastAsia="Calibri" w:hAnsi="Calibri" w:cs="Times New Roman"/>
            <w:color w:val="0563C1" w:themeColor="hyperlink"/>
            <w:sz w:val="20"/>
            <w:szCs w:val="20"/>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AB0ABC">
        <w:rPr>
          <w:rFonts w:ascii="Times New Roman" w:eastAsia="Calibri" w:hAnsi="Times New Roman"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3.14. При исправлении опечаток и ошибок не допускается: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sym w:font="Symbol" w:char="F02D"/>
      </w:r>
      <w:r w:rsidRPr="00AB0ABC">
        <w:rPr>
          <w:rFonts w:ascii="Times New Roman" w:eastAsia="Calibri" w:hAnsi="Times New Roman" w:cs="Times New Roman"/>
          <w:sz w:val="20"/>
          <w:szCs w:val="20"/>
        </w:rPr>
        <w:t xml:space="preserve"> изменение содержания документов, являющихся результатом предоставления муниципальной услуги;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sym w:font="Symbol" w:char="F02D"/>
      </w:r>
      <w:r w:rsidRPr="00AB0ABC">
        <w:rPr>
          <w:rFonts w:ascii="Times New Roman" w:eastAsia="Calibri"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lang w:val="en-US"/>
        </w:rPr>
        <w:t>IV</w:t>
      </w:r>
      <w:r w:rsidRPr="00AB0ABC">
        <w:rPr>
          <w:rFonts w:ascii="Times New Roman" w:eastAsia="Calibri" w:hAnsi="Times New Roman" w:cs="Times New Roman"/>
          <w:b/>
          <w:sz w:val="20"/>
          <w:szCs w:val="20"/>
        </w:rPr>
        <w:t>. Формы контроля за исполнением административного регламента</w:t>
      </w:r>
    </w:p>
    <w:p w:rsidR="00AB0ABC" w:rsidRPr="00AB0ABC" w:rsidRDefault="00AB0ABC" w:rsidP="00AB0ABC">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Порядок осуществления текущего контроля за соблюдением</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и исполнением ответственными должностными лицами положений</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регламента и иных нормативных правовых актов, устанавливающих требования к предоставлению муниципальной услуги,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а также принятием ими решений</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Текущий контроль осуществляется путем проведения проверок:</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решений о предоставлении (об отказе в предоставлении)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выявления и устранения нарушений прав граждан;</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Порядок и периодичность осуществления плановых и внеплановых</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проверок полноты и качества предоставления муниципальной</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услуги, в том числе порядок и формы контроля за полнотой</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и качеством предоставления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соблюдение сроков предоставления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соблюдение положений настоящего Административного регламента;</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правильность и обоснованность принятого решения об отказе                                 в предоставлении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Основанием для проведения внеплановых проверок являются:</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Проверка осуществляется на основании приказа Администрации (Уполномоченного органа).</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Ответственность должностных лиц за решения и действия</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(бездействие), принимаемые (осуществляемые) ими в ходе</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Требования к порядку и формам контроля за предоставлением</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муниципальной услуги, в том числе со стороны граждан,</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их объединений и организаций</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Граждане, их объединения и организации также имеют право:</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вносить предложения о мерах по устранению нарушений настоящего Административного регламента.</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AB0ABC" w:rsidRPr="00AB0ABC" w:rsidRDefault="00AB0ABC" w:rsidP="00AB0AB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AB0ABC">
        <w:rPr>
          <w:rFonts w:ascii="Times New Roman" w:eastAsia="Calibri" w:hAnsi="Times New Roman" w:cs="Times New Roman"/>
          <w:b/>
          <w:sz w:val="20"/>
          <w:szCs w:val="20"/>
          <w:lang w:val="en-US"/>
        </w:rPr>
        <w:t>V</w:t>
      </w:r>
      <w:r w:rsidRPr="00AB0ABC">
        <w:rPr>
          <w:rFonts w:ascii="Times New Roman" w:eastAsia="Calibri" w:hAnsi="Times New Roman" w:cs="Times New Roman"/>
          <w:b/>
          <w:sz w:val="20"/>
          <w:szCs w:val="20"/>
        </w:rPr>
        <w:t xml:space="preserve">. Досудебный (внесудебный) порядок обжалования решений </w:t>
      </w:r>
    </w:p>
    <w:p w:rsidR="00AB0ABC" w:rsidRPr="00AB0ABC" w:rsidRDefault="00AB0ABC" w:rsidP="00AB0AB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и действий (бездействия) органа, предоставляющего муниципальную услугу, а также их должностных лиц, </w:t>
      </w:r>
    </w:p>
    <w:p w:rsidR="00AB0ABC" w:rsidRPr="00AB0ABC" w:rsidRDefault="00AB0ABC" w:rsidP="00AB0AB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AB0ABC">
        <w:rPr>
          <w:rFonts w:ascii="Times New Roman" w:eastAsia="Calibri" w:hAnsi="Times New Roman" w:cs="Times New Roman"/>
          <w:b/>
          <w:sz w:val="20"/>
          <w:szCs w:val="20"/>
        </w:rPr>
        <w:t>муниципальных служащих</w:t>
      </w:r>
    </w:p>
    <w:p w:rsidR="00AB0ABC" w:rsidRPr="00AB0ABC" w:rsidRDefault="00AB0ABC" w:rsidP="00AB0ABC">
      <w:pPr>
        <w:widowControl w:val="0"/>
        <w:autoSpaceDE w:val="0"/>
        <w:autoSpaceDN w:val="0"/>
        <w:adjustRightInd w:val="0"/>
        <w:spacing w:after="0" w:line="240" w:lineRule="auto"/>
        <w:ind w:firstLine="709"/>
        <w:jc w:val="both"/>
        <w:outlineLvl w:val="1"/>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Информация для заявителя о его праве подать жалобу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Предмет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8" w:history="1">
        <w:r w:rsidRPr="00AB0ABC">
          <w:rPr>
            <w:rFonts w:ascii="Calibri" w:eastAsia="Calibri" w:hAnsi="Calibri" w:cs="Times New Roman"/>
            <w:color w:val="0563C1" w:themeColor="hyperlink"/>
            <w:sz w:val="20"/>
            <w:szCs w:val="20"/>
            <w:u w:val="single"/>
          </w:rPr>
          <w:t>статьями 11.1</w:t>
        </w:r>
      </w:hyperlink>
      <w:r w:rsidRPr="00AB0ABC">
        <w:rPr>
          <w:rFonts w:ascii="Times New Roman" w:eastAsia="Calibri" w:hAnsi="Times New Roman" w:cs="Times New Roman"/>
          <w:sz w:val="20"/>
          <w:szCs w:val="20"/>
        </w:rPr>
        <w:t xml:space="preserve"> и </w:t>
      </w:r>
      <w:hyperlink r:id="rId19" w:history="1">
        <w:r w:rsidRPr="00AB0ABC">
          <w:rPr>
            <w:rFonts w:ascii="Calibri" w:eastAsia="Calibri" w:hAnsi="Calibri" w:cs="Times New Roman"/>
            <w:color w:val="0563C1" w:themeColor="hyperlink"/>
            <w:sz w:val="20"/>
            <w:szCs w:val="20"/>
            <w:u w:val="single"/>
          </w:rPr>
          <w:t>11.2</w:t>
        </w:r>
      </w:hyperlink>
      <w:r w:rsidRPr="00AB0ABC">
        <w:rPr>
          <w:rFonts w:ascii="Times New Roman" w:eastAsia="Calibri" w:hAnsi="Times New Roman" w:cs="Times New Roman"/>
          <w:sz w:val="20"/>
          <w:szCs w:val="20"/>
          <w:u w:val="single"/>
        </w:rPr>
        <w:t xml:space="preserve"> </w:t>
      </w:r>
      <w:r w:rsidRPr="00AB0ABC">
        <w:rPr>
          <w:rFonts w:ascii="Times New Roman" w:eastAsia="Calibri" w:hAnsi="Times New Roman" w:cs="Times New Roman"/>
          <w:sz w:val="20"/>
          <w:szCs w:val="20"/>
        </w:rPr>
        <w:t>Федерального закона № 210-ФЗ, в том числе в следующих случаях:</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AB0ABC">
        <w:rPr>
          <w:rFonts w:ascii="Times New Roman" w:eastAsia="Calibri" w:hAnsi="Times New Roman" w:cs="Times New Roman"/>
          <w:bCs/>
          <w:sz w:val="20"/>
          <w:szCs w:val="20"/>
        </w:rPr>
        <w:t>Федерального закона № 210-ФЗ</w:t>
      </w:r>
      <w:r w:rsidRPr="00AB0ABC">
        <w:rPr>
          <w:rFonts w:ascii="Times New Roman" w:eastAsia="Calibri" w:hAnsi="Times New Roman" w:cs="Times New Roman"/>
          <w:sz w:val="20"/>
          <w:szCs w:val="20"/>
        </w:rPr>
        <w:t>;</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нарушение срока предоставления муниципальной услуги;</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B0ABC" w:rsidRPr="00AB0ABC" w:rsidRDefault="00AB0ABC" w:rsidP="00AB0ABC">
      <w:pPr>
        <w:autoSpaceDE w:val="0"/>
        <w:autoSpaceDN w:val="0"/>
        <w:adjustRightInd w:val="0"/>
        <w:spacing w:after="0" w:line="240" w:lineRule="auto"/>
        <w:ind w:firstLine="851"/>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нарушение срока или порядка выдачи документов по результатам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AB0ABC">
        <w:rPr>
          <w:rFonts w:ascii="Times New Roman" w:eastAsia="Calibri" w:hAnsi="Times New Roman" w:cs="Times New Roman"/>
          <w:b/>
          <w:color w:val="000000"/>
          <w:sz w:val="20"/>
          <w:szCs w:val="20"/>
        </w:rPr>
        <w:t xml:space="preserve">Органы местного самоуправления, организации и уполномоченные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AB0ABC">
        <w:rPr>
          <w:rFonts w:ascii="Times New Roman" w:eastAsia="Calibri" w:hAnsi="Times New Roman" w:cs="Times New Roman"/>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Порядок подачи и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должна содержать:</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0ABC">
        <w:rPr>
          <w:rFonts w:ascii="Times New Roman" w:eastAsia="Calibri" w:hAnsi="Times New Roman" w:cs="Times New Roman"/>
          <w:sz w:val="20"/>
          <w:szCs w:val="20"/>
        </w:rPr>
        <w:t>.</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а) оформленная в соответствии с </w:t>
      </w:r>
      <w:hyperlink r:id="rId20" w:history="1">
        <w:r w:rsidRPr="00AB0ABC">
          <w:rPr>
            <w:rFonts w:ascii="Calibri" w:eastAsia="Calibri" w:hAnsi="Calibri" w:cs="Times New Roman"/>
            <w:color w:val="0563C1" w:themeColor="hyperlink"/>
            <w:sz w:val="20"/>
            <w:szCs w:val="20"/>
            <w:u w:val="single"/>
          </w:rPr>
          <w:t>законодательством</w:t>
        </w:r>
      </w:hyperlink>
      <w:r w:rsidRPr="00AB0ABC">
        <w:rPr>
          <w:rFonts w:ascii="Times New Roman" w:eastAsia="Calibri" w:hAnsi="Times New Roman" w:cs="Times New Roman"/>
          <w:sz w:val="20"/>
          <w:szCs w:val="20"/>
        </w:rPr>
        <w:t xml:space="preserve"> Российской Федерации доверенность (для физических лиц);</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5.5. Прием жалоб в письменной форме осуществляется: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Время приема жалоб должно совпадать со временем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в письменной форме может быть также направлена по почте.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sz w:val="20"/>
          <w:szCs w:val="20"/>
        </w:rPr>
        <w:t>5.5.2. М</w:t>
      </w:r>
      <w:r w:rsidRPr="00AB0ABC">
        <w:rPr>
          <w:rFonts w:ascii="Times New Roman" w:eastAsia="Calibri" w:hAnsi="Times New Roman" w:cs="Times New Roman"/>
          <w:bCs/>
          <w:sz w:val="20"/>
          <w:szCs w:val="20"/>
        </w:rPr>
        <w:t xml:space="preserve">ногофункциональным центром или привлекаемой организацией.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При поступлении жалобы на</w:t>
      </w:r>
      <w:r w:rsidRPr="00AB0ABC">
        <w:rPr>
          <w:rFonts w:ascii="Times New Roman" w:eastAsia="Calibri" w:hAnsi="Times New Roman" w:cs="Times New Roman"/>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AB0ABC">
        <w:rPr>
          <w:rFonts w:ascii="Times New Roman" w:eastAsia="Calibri" w:hAnsi="Times New Roman" w:cs="Times New Roman"/>
          <w:bCs/>
          <w:sz w:val="20"/>
          <w:szCs w:val="20"/>
        </w:rPr>
        <w:t xml:space="preserve"> многофункциональный центр или привлекаемая организация обеспечивают ее передачу в </w:t>
      </w:r>
      <w:r w:rsidRPr="00AB0ABC">
        <w:rPr>
          <w:rFonts w:ascii="Times New Roman" w:eastAsia="Calibri" w:hAnsi="Times New Roman" w:cs="Times New Roman"/>
          <w:sz w:val="20"/>
          <w:szCs w:val="20"/>
        </w:rPr>
        <w:t>Администрацию (</w:t>
      </w:r>
      <w:r w:rsidRPr="00AB0ABC">
        <w:rPr>
          <w:rFonts w:ascii="Times New Roman" w:eastAsia="Calibri" w:hAnsi="Times New Roman" w:cs="Times New Roman"/>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AB0ABC">
        <w:rPr>
          <w:rFonts w:ascii="Times New Roman" w:eastAsia="Calibri" w:hAnsi="Times New Roman" w:cs="Times New Roman"/>
          <w:sz w:val="20"/>
          <w:szCs w:val="20"/>
        </w:rPr>
        <w:t>Администрацией (</w:t>
      </w:r>
      <w:r w:rsidRPr="00AB0ABC">
        <w:rPr>
          <w:rFonts w:ascii="Times New Roman" w:eastAsia="Calibri" w:hAnsi="Times New Roman" w:cs="Times New Roman"/>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этом срок рассмотрения жалобы исчисляется со дня регистрации жалобы в Администрации (Уполномоченном органе).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5.6. В электронном виде жалоба может быть подана заявителем посредством: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5.6.1. официального сайта Администрации (Уполномоченного органа) </w:t>
      </w:r>
      <w:r w:rsidRPr="00AB0ABC">
        <w:rPr>
          <w:rFonts w:ascii="Times New Roman" w:eastAsia="Calibri" w:hAnsi="Times New Roman" w:cs="Times New Roman"/>
          <w:sz w:val="20"/>
          <w:szCs w:val="20"/>
          <w:lang w:val="en-US"/>
        </w:rPr>
        <w:t>burangul</w:t>
      </w:r>
      <w:r w:rsidRPr="00AB0ABC">
        <w:rPr>
          <w:rFonts w:ascii="Times New Roman" w:eastAsia="Calibri" w:hAnsi="Times New Roman" w:cs="Times New Roman"/>
          <w:sz w:val="20"/>
          <w:szCs w:val="20"/>
        </w:rPr>
        <w:t>.</w:t>
      </w:r>
      <w:r w:rsidRPr="00AB0ABC">
        <w:rPr>
          <w:rFonts w:ascii="Times New Roman" w:eastAsia="Calibri" w:hAnsi="Times New Roman" w:cs="Times New Roman"/>
          <w:sz w:val="20"/>
          <w:szCs w:val="20"/>
          <w:lang w:val="en-US"/>
        </w:rPr>
        <w:t>ru</w:t>
      </w:r>
      <w:r w:rsidRPr="00AB0ABC">
        <w:rPr>
          <w:rFonts w:ascii="Times New Roman" w:eastAsia="Calibri" w:hAnsi="Times New Roman" w:cs="Times New Roman"/>
          <w:sz w:val="20"/>
          <w:szCs w:val="20"/>
        </w:rPr>
        <w:t>;</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муниципального образования)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При подаче жалобы в электронном виде документы, указанные                           в </w:t>
      </w:r>
      <w:hyperlink r:id="rId21" w:anchor="Par33" w:history="1">
        <w:r w:rsidRPr="00AB0ABC">
          <w:rPr>
            <w:rFonts w:ascii="Calibri" w:eastAsia="Calibri" w:hAnsi="Calibri" w:cs="Times New Roman"/>
            <w:color w:val="0563C1" w:themeColor="hyperlink"/>
            <w:sz w:val="20"/>
            <w:szCs w:val="20"/>
            <w:u w:val="single"/>
          </w:rPr>
          <w:t>пункте 5.4</w:t>
        </w:r>
      </w:hyperlink>
      <w:r w:rsidRPr="00AB0ABC">
        <w:rPr>
          <w:rFonts w:ascii="Times New Roman" w:eastAsia="Calibri"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0ABC" w:rsidRPr="00AB0ABC" w:rsidRDefault="00AB0ABC" w:rsidP="00AB0ABC">
      <w:pPr>
        <w:autoSpaceDE w:val="0"/>
        <w:autoSpaceDN w:val="0"/>
        <w:adjustRightInd w:val="0"/>
        <w:spacing w:after="0" w:line="240" w:lineRule="auto"/>
        <w:ind w:firstLine="142"/>
        <w:jc w:val="center"/>
        <w:outlineLvl w:val="0"/>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142"/>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Сроки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Перечень оснований для приостановления рассмотрения жалобы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в случае если возможность приостановления предусмотрена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5.8. Оснований для приостановления рассмотрения жалобы не имеется.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Результат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удовлетворении жалобы отказывается.</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Администрация (Уполномоченный орган) отказывает в удовлетворении жалобы в следующих случаях:</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текст письменного обращения не позволяет определить суть предложения, заявления или жалобы.</w:t>
      </w:r>
    </w:p>
    <w:p w:rsidR="00AB0ABC" w:rsidRPr="00AB0ABC" w:rsidRDefault="00AB0ABC" w:rsidP="00AB0ABC">
      <w:pPr>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Об оставлении жалобы без ответа сообщается заявителю в течение </w:t>
      </w:r>
      <w:r w:rsidRPr="00AB0ABC">
        <w:rPr>
          <w:rFonts w:ascii="Times New Roman" w:eastAsia="Calibri" w:hAnsi="Times New Roman" w:cs="Times New Roman"/>
          <w:sz w:val="20"/>
          <w:szCs w:val="20"/>
        </w:rPr>
        <w:br/>
        <w:t>3 рабочих дней со дня регистрации жалобы.</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Порядок информирования заявителя о результатах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5.10. Не позднее дня, следующего за днем принятия решения, указанного в </w:t>
      </w:r>
      <w:hyperlink r:id="rId22" w:anchor="Par60" w:history="1">
        <w:r w:rsidRPr="00AB0ABC">
          <w:rPr>
            <w:rFonts w:ascii="Calibri" w:eastAsia="Calibri" w:hAnsi="Calibri" w:cs="Times New Roman"/>
            <w:color w:val="0563C1" w:themeColor="hyperlink"/>
            <w:sz w:val="20"/>
            <w:szCs w:val="20"/>
            <w:u w:val="single"/>
          </w:rPr>
          <w:t>пункте 5.9</w:t>
        </w:r>
      </w:hyperlink>
      <w:r w:rsidRPr="00AB0ABC">
        <w:rPr>
          <w:rFonts w:ascii="Times New Roman" w:eastAsia="Calibri" w:hAnsi="Times New Roman" w:cs="Times New Roman"/>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5.11. В ответе по результатам рассмотрения жалобы указываются: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фамилия, имя, отчество (последнее - при наличии) или наименование заявителя;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основания для принятия решения по жалобе;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принятое по жалобе решение;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сведения о порядке обжалования принятого по жалобе решения.</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AB0ABC">
          <w:rPr>
            <w:rFonts w:ascii="Calibri" w:eastAsia="Calibri" w:hAnsi="Calibri" w:cs="Times New Roman"/>
            <w:color w:val="0563C1" w:themeColor="hyperlink"/>
            <w:sz w:val="20"/>
            <w:szCs w:val="20"/>
            <w:u w:val="single"/>
          </w:rPr>
          <w:t>пунктом 5.3</w:t>
        </w:r>
      </w:hyperlink>
      <w:r w:rsidRPr="00AB0ABC">
        <w:rPr>
          <w:rFonts w:ascii="Times New Roman" w:eastAsia="Calibri" w:hAnsi="Times New Roman" w:cs="Times New Roman"/>
          <w:sz w:val="20"/>
          <w:szCs w:val="20"/>
        </w:rPr>
        <w:t xml:space="preserve"> настоящего Административного регламента, незамедлительно направляет имеющиеся материалы в органы прокуратуры.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AB0ABC">
          <w:rPr>
            <w:rFonts w:ascii="Calibri" w:eastAsia="Calibri" w:hAnsi="Calibri" w:cs="Times New Roman"/>
            <w:color w:val="0563C1" w:themeColor="hyperlink"/>
            <w:sz w:val="20"/>
            <w:szCs w:val="20"/>
            <w:u w:val="single"/>
          </w:rPr>
          <w:t>законом</w:t>
        </w:r>
      </w:hyperlink>
      <w:r w:rsidRPr="00AB0ABC">
        <w:rPr>
          <w:rFonts w:ascii="Times New Roman" w:eastAsia="Calibri" w:hAnsi="Times New Roman" w:cs="Times New Roman"/>
          <w:sz w:val="20"/>
          <w:szCs w:val="20"/>
        </w:rPr>
        <w:t xml:space="preserve">                № 59-ФЗ.</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Порядок обжалования решения по жалобе</w:t>
      </w:r>
    </w:p>
    <w:p w:rsidR="00AB0ABC" w:rsidRPr="00AB0ABC" w:rsidRDefault="00AB0ABC" w:rsidP="00AB0ABC">
      <w:pPr>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Право Заявителя на получение информации и документов, </w:t>
      </w:r>
    </w:p>
    <w:p w:rsidR="00AB0ABC" w:rsidRPr="00AB0ABC" w:rsidRDefault="00AB0ABC" w:rsidP="00AB0AB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необходимых для обоснования и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5.17. Заявитель имеет право на получение информации и документов для обоснования и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Должностные лица Администрации (Уполномоченного органа) обязаны: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обеспечить объективное, всестороннее и своевременное рассмотрение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AB0ABC">
          <w:rPr>
            <w:rFonts w:ascii="Calibri" w:eastAsia="Calibri" w:hAnsi="Calibri" w:cs="Times New Roman"/>
            <w:color w:val="0563C1" w:themeColor="hyperlink"/>
            <w:sz w:val="20"/>
            <w:szCs w:val="20"/>
            <w:u w:val="single"/>
          </w:rPr>
          <w:t>пунктах 5.9 и 5.18</w:t>
        </w:r>
      </w:hyperlink>
      <w:r w:rsidRPr="00AB0ABC">
        <w:rPr>
          <w:rFonts w:ascii="Times New Roman" w:eastAsia="Calibri" w:hAnsi="Times New Roman" w:cs="Times New Roman"/>
          <w:sz w:val="20"/>
          <w:szCs w:val="20"/>
        </w:rPr>
        <w:t xml:space="preserve">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Способы информирования заявителей о порядке подачи </w:t>
      </w:r>
    </w:p>
    <w:p w:rsidR="00AB0ABC" w:rsidRPr="00AB0ABC" w:rsidRDefault="00AB0ABC" w:rsidP="00AB0ABC">
      <w:pPr>
        <w:autoSpaceDE w:val="0"/>
        <w:autoSpaceDN w:val="0"/>
        <w:adjustRightInd w:val="0"/>
        <w:spacing w:after="0" w:line="240" w:lineRule="auto"/>
        <w:ind w:firstLine="709"/>
        <w:jc w:val="center"/>
        <w:outlineLvl w:val="0"/>
        <w:rPr>
          <w:rFonts w:ascii="Times New Roman" w:eastAsia="Calibri" w:hAnsi="Times New Roman" w:cs="Times New Roman"/>
          <w:b/>
          <w:sz w:val="20"/>
          <w:szCs w:val="20"/>
        </w:rPr>
      </w:pPr>
      <w:r w:rsidRPr="00AB0ABC">
        <w:rPr>
          <w:rFonts w:ascii="Times New Roman" w:eastAsia="Calibri" w:hAnsi="Times New Roman" w:cs="Times New Roman"/>
          <w:b/>
          <w:sz w:val="20"/>
          <w:szCs w:val="20"/>
        </w:rPr>
        <w:t>и рассмотрения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5.18. Администрация (Уполномоченный орган) обеспечивает:</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оснащение мест приема жалоб;</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0ABC" w:rsidRPr="00AB0ABC" w:rsidRDefault="00AB0ABC" w:rsidP="00AB0ABC">
      <w:pPr>
        <w:spacing w:after="0" w:line="240" w:lineRule="auto"/>
        <w:jc w:val="center"/>
        <w:rPr>
          <w:rFonts w:ascii="Times New Roman" w:eastAsia="Calibri" w:hAnsi="Times New Roman" w:cs="Times New Roman"/>
          <w:b/>
          <w:sz w:val="20"/>
          <w:szCs w:val="20"/>
        </w:rPr>
      </w:pPr>
    </w:p>
    <w:p w:rsidR="00AB0ABC" w:rsidRPr="00AB0ABC" w:rsidRDefault="00AB0ABC" w:rsidP="00AB0ABC">
      <w:pPr>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0ABC" w:rsidRPr="00AB0ABC" w:rsidRDefault="00AB0ABC" w:rsidP="00AB0ABC">
      <w:pPr>
        <w:spacing w:after="0" w:line="240" w:lineRule="auto"/>
        <w:jc w:val="center"/>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Исчерпывающий перечень административных процедур (действий)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при предоставлении муниципальной услуги, выполняемых многофункциональными центрами предоставления государственных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и муниципальных услуг</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 Многофункциональный центр осуществляет:</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B0ABC" w:rsidRPr="00AB0ABC" w:rsidRDefault="00AB0ABC" w:rsidP="00AB0ABC">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иные процедуры и действия, предусмотренные Федеральным законом № 210-ФЗ.</w:t>
      </w:r>
    </w:p>
    <w:p w:rsidR="00AB0ABC" w:rsidRPr="00AB0ABC" w:rsidRDefault="00AB0ABC" w:rsidP="00AB0ABC">
      <w:pPr>
        <w:spacing w:after="0" w:line="240" w:lineRule="auto"/>
        <w:jc w:val="center"/>
        <w:rPr>
          <w:rFonts w:ascii="Times New Roman" w:eastAsia="Calibri" w:hAnsi="Times New Roman" w:cs="Times New Roman"/>
          <w:b/>
          <w:sz w:val="20"/>
          <w:szCs w:val="20"/>
        </w:rPr>
      </w:pPr>
    </w:p>
    <w:p w:rsidR="00AB0ABC" w:rsidRPr="00AB0ABC" w:rsidRDefault="00AB0ABC" w:rsidP="00AB0ABC">
      <w:pPr>
        <w:spacing w:after="0" w:line="240" w:lineRule="auto"/>
        <w:jc w:val="center"/>
        <w:rPr>
          <w:rFonts w:ascii="Times New Roman" w:eastAsia="Calibri" w:hAnsi="Times New Roman" w:cs="Times New Roman"/>
          <w:b/>
          <w:color w:val="000000"/>
          <w:sz w:val="20"/>
          <w:szCs w:val="20"/>
        </w:rPr>
      </w:pPr>
      <w:r w:rsidRPr="00AB0ABC">
        <w:rPr>
          <w:rFonts w:ascii="Times New Roman" w:eastAsia="Calibri" w:hAnsi="Times New Roman" w:cs="Times New Roman"/>
          <w:b/>
          <w:sz w:val="20"/>
          <w:szCs w:val="20"/>
        </w:rPr>
        <w:t>Информирование заявителей</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color w:val="000000"/>
          <w:sz w:val="20"/>
          <w:szCs w:val="20"/>
        </w:rPr>
        <w:t xml:space="preserve">6.2. </w:t>
      </w:r>
      <w:r w:rsidRPr="00AB0ABC">
        <w:rPr>
          <w:rFonts w:ascii="Times New Roman" w:eastAsia="Calibri" w:hAnsi="Times New Roman" w:cs="Times New Roman"/>
          <w:sz w:val="20"/>
          <w:szCs w:val="20"/>
        </w:rPr>
        <w:t xml:space="preserve">Информирование заявителя осуществляется многофункциональными центрами осуществляется следующими способами: </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б) при обращении заявителя в РГАУ МФЦ лично, по телефону, посредством почтовых отправлений, либо по электронной почте.</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личном обращении специалист РГАУ МФЦ подробно информирует заявителей по интересующим их вопросам в вежливой корректной форме</w:t>
      </w:r>
      <w:r w:rsidRPr="00AB0ABC">
        <w:rPr>
          <w:rFonts w:ascii="Times New Roman" w:eastAsia="Calibri" w:hAnsi="Times New Roman" w:cs="Times New Roman"/>
          <w:color w:val="FF0000"/>
          <w:sz w:val="20"/>
          <w:szCs w:val="20"/>
        </w:rPr>
        <w:t xml:space="preserve"> </w:t>
      </w:r>
      <w:r w:rsidRPr="00AB0ABC">
        <w:rPr>
          <w:rFonts w:ascii="Times New Roman" w:eastAsia="Calibri" w:hAnsi="Times New Roman" w:cs="Times New Roman"/>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назначить другое время для консультаций.</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AB0ABC" w:rsidRPr="00AB0ABC" w:rsidRDefault="00AB0ABC" w:rsidP="00AB0ABC">
      <w:pPr>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Прием запросов заявителей о предоставлении муниципальной </w:t>
      </w:r>
    </w:p>
    <w:p w:rsidR="00AB0ABC" w:rsidRPr="00AB0ABC" w:rsidRDefault="00AB0ABC" w:rsidP="00AB0ABC">
      <w:pPr>
        <w:spacing w:after="0" w:line="240" w:lineRule="auto"/>
        <w:jc w:val="center"/>
        <w:rPr>
          <w:rFonts w:ascii="Times New Roman" w:eastAsia="Calibri" w:hAnsi="Times New Roman" w:cs="Times New Roman"/>
          <w:b/>
          <w:color w:val="000000"/>
          <w:sz w:val="20"/>
          <w:szCs w:val="20"/>
        </w:rPr>
      </w:pPr>
      <w:r w:rsidRPr="00AB0ABC">
        <w:rPr>
          <w:rFonts w:ascii="Times New Roman" w:eastAsia="Calibri" w:hAnsi="Times New Roman" w:cs="Times New Roman"/>
          <w:b/>
          <w:sz w:val="20"/>
          <w:szCs w:val="20"/>
        </w:rPr>
        <w:t>услуги и иных документов, необходимых для предоставления муниципальной услуги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Специалист РГАУ МФЦ осуществляет следующие действия: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проверяет полномочия представителя заявителя (в случае обращения представителя заявителя);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принимает от заявителей заявление на предоставление муниципальной услуги;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принимает от заявителей документы, необходимые для получения муниципальной услуги;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AB0ABC">
        <w:rPr>
          <w:rFonts w:ascii="Times New Roman" w:eastAsia="Calibri" w:hAnsi="Times New Roman" w:cs="Times New Roman"/>
          <w:color w:val="000000"/>
          <w:sz w:val="20"/>
          <w:szCs w:val="20"/>
        </w:rPr>
        <w:t>о чем делается соответствующая запись в расписке  в приеме документов</w:t>
      </w:r>
      <w:r w:rsidRPr="00AB0ABC">
        <w:rPr>
          <w:rFonts w:ascii="Times New Roman" w:eastAsia="Calibri" w:hAnsi="Times New Roman" w:cs="Times New Roman"/>
          <w:sz w:val="20"/>
          <w:szCs w:val="20"/>
        </w:rPr>
        <w:t>;</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6.4. Специалист РГАУ МФЦ не вправе требовать от заявителя: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B0ABC" w:rsidRPr="00AB0ABC" w:rsidRDefault="00AB0ABC" w:rsidP="00AB0ABC">
      <w:pPr>
        <w:tabs>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Порядок и сроки передачи </w:t>
      </w:r>
      <w:r w:rsidRPr="00AB0ABC">
        <w:rPr>
          <w:rFonts w:ascii="Times New Roman" w:eastAsia="Calibri" w:hAnsi="Times New Roman" w:cs="Times New Roman"/>
          <w:sz w:val="20"/>
          <w:szCs w:val="20"/>
        </w:rPr>
        <w:t xml:space="preserve">РГАУ МФЦ </w:t>
      </w:r>
      <w:r w:rsidRPr="00AB0ABC">
        <w:rPr>
          <w:rFonts w:ascii="Times New Roman" w:eastAsia="Calibri" w:hAnsi="Times New Roman" w:cs="Times New Roman"/>
          <w:bCs/>
          <w:sz w:val="20"/>
          <w:szCs w:val="20"/>
        </w:rPr>
        <w:t xml:space="preserve">принятых им заявлений                           и прилагаемых документов в форме документов на бумажном носителе                        в </w:t>
      </w:r>
      <w:r w:rsidRPr="00AB0ABC">
        <w:rPr>
          <w:rFonts w:ascii="Times New Roman" w:eastAsia="Calibri" w:hAnsi="Times New Roman" w:cs="Times New Roman"/>
          <w:sz w:val="20"/>
          <w:szCs w:val="20"/>
        </w:rPr>
        <w:t>Администрацию (Уполномоченный орган)</w:t>
      </w:r>
      <w:r w:rsidRPr="00AB0ABC">
        <w:rPr>
          <w:rFonts w:ascii="Times New Roman" w:eastAsia="Calibri" w:hAnsi="Times New Roman" w:cs="Times New Roman"/>
          <w:bCs/>
          <w:sz w:val="20"/>
          <w:szCs w:val="20"/>
        </w:rPr>
        <w:t xml:space="preserve"> определяются соглашением                    о взаимодействии, заключенным между </w:t>
      </w:r>
      <w:r w:rsidRPr="00AB0ABC">
        <w:rPr>
          <w:rFonts w:ascii="Times New Roman" w:eastAsia="Calibri" w:hAnsi="Times New Roman" w:cs="Times New Roman"/>
          <w:sz w:val="20"/>
          <w:szCs w:val="20"/>
        </w:rPr>
        <w:t xml:space="preserve">многофункциональным центром                    </w:t>
      </w:r>
      <w:r w:rsidRPr="00AB0ABC">
        <w:rPr>
          <w:rFonts w:ascii="Times New Roman" w:eastAsia="Calibri" w:hAnsi="Times New Roman" w:cs="Times New Roman"/>
          <w:bCs/>
          <w:sz w:val="20"/>
          <w:szCs w:val="20"/>
        </w:rPr>
        <w:t>и Администрацией в порядке, установленном Постановлением № 797.</w:t>
      </w:r>
    </w:p>
    <w:p w:rsidR="00AB0ABC" w:rsidRPr="00AB0ABC" w:rsidRDefault="00AB0ABC" w:rsidP="00AB0ABC">
      <w:pPr>
        <w:widowControl w:val="0"/>
        <w:tabs>
          <w:tab w:val="left" w:pos="567"/>
        </w:tabs>
        <w:spacing w:after="0" w:line="240" w:lineRule="auto"/>
        <w:ind w:firstLine="709"/>
        <w:contextualSpacing/>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Формирование и направление многофункциональным центром предоставления межведомственного запроса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b/>
          <w:sz w:val="20"/>
          <w:szCs w:val="20"/>
        </w:rPr>
      </w:pPr>
      <w:r w:rsidRPr="00AB0ABC">
        <w:rPr>
          <w:rFonts w:ascii="Times New Roman" w:eastAsia="Calibri" w:hAnsi="Times New Roman" w:cs="Times New Roman"/>
          <w:b/>
          <w:sz w:val="20"/>
          <w:szCs w:val="20"/>
        </w:rPr>
        <w:t>Выдача заявителю результата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AB0ABC">
          <w:rPr>
            <w:rFonts w:ascii="Calibri" w:eastAsia="Calibri" w:hAnsi="Calibri" w:cs="Times New Roman"/>
            <w:color w:val="0563C1" w:themeColor="hyperlink"/>
            <w:sz w:val="20"/>
            <w:szCs w:val="20"/>
            <w:u w:val="single"/>
          </w:rPr>
          <w:t>Постановлением</w:t>
        </w:r>
      </w:hyperlink>
      <w:r w:rsidRPr="00AB0ABC">
        <w:rPr>
          <w:rFonts w:ascii="Times New Roman" w:eastAsia="Calibri" w:hAnsi="Times New Roman" w:cs="Times New Roman"/>
          <w:sz w:val="20"/>
          <w:szCs w:val="20"/>
        </w:rPr>
        <w:t xml:space="preserve"> № 797.</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Специалист РГАУ МФЦ осуществляет следующие действия: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проверяет полномочия представителя заявителя (в случае обращения представителя заявителя);</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определяет статус исполнения запроса заявителя в АИС ЕЦУ;</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запрашивает согласие заявителя на участие в смс-опросе для оценки качества предоставленных услуг РГАУ МФЦ.</w:t>
      </w:r>
    </w:p>
    <w:p w:rsidR="00AB0ABC" w:rsidRPr="00AB0ABC" w:rsidRDefault="00AB0ABC" w:rsidP="00AB0ABC">
      <w:pPr>
        <w:tabs>
          <w:tab w:val="left" w:pos="7920"/>
        </w:tabs>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b/>
          <w:sz w:val="20"/>
          <w:szCs w:val="20"/>
        </w:rPr>
        <w:t>Досудебный (внесудебный) порядок обжалования решений и действий (бездействия) многофункционального центра, его работников</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6.9. Заявитель имеет право на обжалование решения и (или) действий (бездействия) </w:t>
      </w:r>
      <w:r w:rsidRPr="00AB0ABC">
        <w:rPr>
          <w:rFonts w:ascii="Times New Roman" w:eastAsia="Calibri" w:hAnsi="Times New Roman" w:cs="Times New Roman"/>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AB0ABC">
          <w:rPr>
            <w:rFonts w:ascii="Calibri" w:eastAsia="Calibri" w:hAnsi="Calibri" w:cs="Times New Roman"/>
            <w:bCs/>
            <w:color w:val="0563C1" w:themeColor="hyperlink"/>
            <w:sz w:val="20"/>
            <w:szCs w:val="20"/>
            <w:u w:val="single"/>
          </w:rPr>
          <w:t>частью 1.1 статьи 16</w:t>
        </w:r>
      </w:hyperlink>
      <w:r w:rsidRPr="00AB0ABC">
        <w:rPr>
          <w:rFonts w:ascii="Times New Roman" w:eastAsia="Calibri" w:hAnsi="Times New Roman" w:cs="Times New Roman"/>
          <w:bCs/>
          <w:sz w:val="20"/>
          <w:szCs w:val="20"/>
        </w:rPr>
        <w:t xml:space="preserve"> Федерального закона № 210-ФЗ (далее – привлекаемая организация), и их работников                        </w:t>
      </w:r>
      <w:r w:rsidRPr="00AB0ABC">
        <w:rPr>
          <w:rFonts w:ascii="Times New Roman" w:eastAsia="Calibri" w:hAnsi="Times New Roman" w:cs="Times New Roman"/>
          <w:sz w:val="20"/>
          <w:szCs w:val="20"/>
        </w:rPr>
        <w:t>в досудебном (внесудебном) порядке (далее – жалоба).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6.10. Предметом досудебного (внесудебного) обжалования являются: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нарушение срока регистрации запроса заявителя о предоставлении муниципальной услуги, запроса, указанного в </w:t>
      </w:r>
      <w:hyperlink r:id="rId28" w:history="1">
        <w:r w:rsidRPr="00AB0ABC">
          <w:rPr>
            <w:rFonts w:ascii="Calibri" w:eastAsia="Calibri" w:hAnsi="Calibri" w:cs="Times New Roman"/>
            <w:color w:val="0563C1" w:themeColor="hyperlink"/>
            <w:sz w:val="20"/>
            <w:szCs w:val="20"/>
            <w:u w:val="single"/>
          </w:rPr>
          <w:t>статье 15.1</w:t>
        </w:r>
      </w:hyperlink>
      <w:r w:rsidRPr="00AB0ABC">
        <w:rPr>
          <w:rFonts w:ascii="Times New Roman" w:eastAsia="Calibri" w:hAnsi="Times New Roman" w:cs="Times New Roman"/>
          <w:sz w:val="20"/>
          <w:szCs w:val="20"/>
        </w:rPr>
        <w:t xml:space="preserve"> Федерального закона «Об организации предоставления государственных и муниципальных услуг»;</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0ABC">
          <w:rPr>
            <w:rFonts w:ascii="Calibri" w:eastAsia="Calibri" w:hAnsi="Calibri" w:cs="Times New Roman"/>
            <w:color w:val="0563C1" w:themeColor="hyperlink"/>
            <w:sz w:val="20"/>
            <w:szCs w:val="20"/>
            <w:u w:val="single"/>
          </w:rPr>
          <w:t>частью 1.3 статьи 16</w:t>
        </w:r>
      </w:hyperlink>
      <w:r w:rsidRPr="00AB0ABC">
        <w:rPr>
          <w:rFonts w:ascii="Times New Roman" w:eastAsia="Calibri" w:hAnsi="Times New Roman" w:cs="Times New Roman"/>
          <w:sz w:val="20"/>
          <w:szCs w:val="20"/>
        </w:rPr>
        <w:t xml:space="preserve"> Федерального закона № 210-ФЗ;</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B0ABC">
          <w:rPr>
            <w:rFonts w:ascii="Calibri" w:eastAsia="Calibri" w:hAnsi="Calibri" w:cs="Times New Roman"/>
            <w:color w:val="0563C1" w:themeColor="hyperlink"/>
            <w:sz w:val="20"/>
            <w:szCs w:val="20"/>
            <w:u w:val="single"/>
          </w:rPr>
          <w:t>частью 1.3 статьи 16</w:t>
        </w:r>
      </w:hyperlink>
      <w:r w:rsidRPr="00AB0ABC">
        <w:rPr>
          <w:rFonts w:ascii="Times New Roman" w:eastAsia="Calibri" w:hAnsi="Times New Roman" w:cs="Times New Roman"/>
          <w:sz w:val="20"/>
          <w:szCs w:val="20"/>
        </w:rPr>
        <w:t xml:space="preserve"> Федерального закона № 210-ФЗ;</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B0ABC">
          <w:rPr>
            <w:rFonts w:ascii="Calibri" w:eastAsia="Calibri" w:hAnsi="Calibri" w:cs="Times New Roman"/>
            <w:color w:val="0563C1" w:themeColor="hyperlink"/>
            <w:sz w:val="20"/>
            <w:szCs w:val="20"/>
            <w:u w:val="single"/>
          </w:rPr>
          <w:t>частью 1.3 статьи 16</w:t>
        </w:r>
      </w:hyperlink>
      <w:r w:rsidRPr="00AB0ABC">
        <w:rPr>
          <w:rFonts w:ascii="Times New Roman" w:eastAsia="Calibri" w:hAnsi="Times New Roman" w:cs="Times New Roman"/>
          <w:sz w:val="20"/>
          <w:szCs w:val="20"/>
        </w:rPr>
        <w:t xml:space="preserve"> Федерального закона № 210-ФЗ;</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нарушение срока или порядка выдачи документов по результатам предоставления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B0ABC">
          <w:rPr>
            <w:rFonts w:ascii="Calibri" w:eastAsia="Calibri" w:hAnsi="Calibri" w:cs="Times New Roman"/>
            <w:color w:val="0563C1" w:themeColor="hyperlink"/>
            <w:sz w:val="20"/>
            <w:szCs w:val="20"/>
            <w:u w:val="single"/>
          </w:rPr>
          <w:t>частью 1.3 статьи 16</w:t>
        </w:r>
      </w:hyperlink>
      <w:r w:rsidRPr="00AB0ABC">
        <w:rPr>
          <w:rFonts w:ascii="Times New Roman" w:eastAsia="Calibri" w:hAnsi="Times New Roman" w:cs="Times New Roman"/>
          <w:sz w:val="20"/>
          <w:szCs w:val="20"/>
        </w:rPr>
        <w:t xml:space="preserve"> Федерального закона № 210-ФЗ;</w:t>
      </w:r>
    </w:p>
    <w:p w:rsidR="00AB0ABC" w:rsidRPr="00AB0ABC" w:rsidRDefault="00AB0ABC" w:rsidP="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6.11. Жалобы на решения и действия (бездействие) работника РГАУ МФЦ подаются руководителю РГАУ МФЦ. </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Жалобы на решения и действия (бездействие) РГАУ МФЦ подаются учредителю РГАУ МФЦ.</w:t>
      </w:r>
    </w:p>
    <w:p w:rsidR="00AB0ABC" w:rsidRPr="00AB0ABC" w:rsidRDefault="00AB0ABC" w:rsidP="00AB0ABC">
      <w:pPr>
        <w:autoSpaceDE w:val="0"/>
        <w:autoSpaceDN w:val="0"/>
        <w:adjustRightInd w:val="0"/>
        <w:spacing w:after="0" w:line="240" w:lineRule="auto"/>
        <w:ind w:firstLine="540"/>
        <w:jc w:val="both"/>
        <w:rPr>
          <w:rFonts w:ascii="Times New Roman" w:eastAsia="Calibri" w:hAnsi="Times New Roman" w:cs="Times New Roman"/>
          <w:bCs/>
          <w:sz w:val="20"/>
          <w:szCs w:val="20"/>
        </w:rPr>
      </w:pPr>
      <w:r w:rsidRPr="00AB0ABC">
        <w:rPr>
          <w:rFonts w:ascii="Times New Roman" w:eastAsia="Calibri" w:hAnsi="Times New Roman" w:cs="Times New Roman"/>
          <w:bCs/>
          <w:sz w:val="20"/>
          <w:szCs w:val="20"/>
        </w:rPr>
        <w:t xml:space="preserve">  Жалобы на решения и действия (бездействие) работников привлекаемых организаций подаются руководителям этих организаций.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6.12. В РГАУ МФЦ, привлекаемой  организации, у учредителя РГАУ МФЦ определяются уполномоченные на рассмотрение жалоб должностные лица.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Требования к содержанию жалобы указаны в пункте 5.4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Время приема жалоб должно совпадать со временем работы РГАУ МФЦ.</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6.15. Срок рассмотрения жалобы исчисляется со дня регистрации жалобы в РГАУ МФЦ.</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удовлетворении жалобы отказывается.</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РГАУ МФЦ, учредитель РГАУ МФЦ, привлекаемая организация отказывает в удовлетворении жалобы в следующих случаях:</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0ABC" w:rsidRPr="00AB0ABC" w:rsidRDefault="00AB0ABC" w:rsidP="00AB0ABC">
      <w:pPr>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AB0ABC">
        <w:rPr>
          <w:rFonts w:ascii="Times New Roman" w:eastAsia="Calibri"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текст письменного обращения не позволяет определить суть предложения, заявления или жалобы.</w:t>
      </w:r>
    </w:p>
    <w:p w:rsidR="00AB0ABC" w:rsidRPr="00AB0ABC" w:rsidRDefault="00AB0ABC" w:rsidP="00AB0ABC">
      <w:pPr>
        <w:spacing w:after="0" w:line="240" w:lineRule="auto"/>
        <w:ind w:firstLine="540"/>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Об оставлении жалобы без ответа сообщается заявителю в течение </w:t>
      </w:r>
      <w:r w:rsidRPr="00AB0ABC">
        <w:rPr>
          <w:rFonts w:ascii="Times New Roman" w:eastAsia="Calibri" w:hAnsi="Times New Roman" w:cs="Times New Roman"/>
          <w:sz w:val="20"/>
          <w:szCs w:val="20"/>
        </w:rPr>
        <w:br/>
        <w:t>3 рабочих дней со дня регистрации жалобы.</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6.17. Ответ о рассмотрении жалобы направляется заявителю в порядке, указанном в пунктах 5.10 – 5.15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Приложение № 1</w:t>
      </w:r>
    </w:p>
    <w:p w:rsidR="00AB0ABC" w:rsidRPr="00AB0ABC" w:rsidRDefault="00AB0ABC" w:rsidP="00AB0ABC">
      <w:pPr>
        <w:widowControl w:val="0"/>
        <w:tabs>
          <w:tab w:val="left" w:pos="567"/>
        </w:tabs>
        <w:spacing w:after="0" w:line="240" w:lineRule="auto"/>
        <w:ind w:firstLine="426"/>
        <w:contextualSpacing/>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к Административному регламенту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предоставления муниципальной услуги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«Признание в установленном порядке помещения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жилым помещением, жилого помещения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непригодным для проживания, многоквартирного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дома аварийным и подлежащим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сносу или реконструкции» на территории</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______________________________________</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(наименование муниципального образования)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Республики Башкортостан</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_______________________________</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w:t>
      </w:r>
    </w:p>
    <w:p w:rsidR="00AB0ABC" w:rsidRPr="00AB0ABC" w:rsidRDefault="00AB0ABC" w:rsidP="00AB0ABC">
      <w:pPr>
        <w:autoSpaceDE w:val="0"/>
        <w:autoSpaceDN w:val="0"/>
        <w:adjustRightInd w:val="0"/>
        <w:spacing w:after="0" w:line="240" w:lineRule="auto"/>
        <w:ind w:left="3969"/>
        <w:rPr>
          <w:rFonts w:ascii="Times New Roman" w:eastAsia="Calibri" w:hAnsi="Times New Roman" w:cs="Times New Roman"/>
          <w:sz w:val="20"/>
          <w:szCs w:val="20"/>
        </w:rPr>
      </w:pPr>
      <w:r w:rsidRPr="00AB0ABC">
        <w:rPr>
          <w:rFonts w:ascii="Times New Roman" w:eastAsia="Calibri" w:hAnsi="Times New Roman" w:cs="Times New Roman"/>
          <w:sz w:val="20"/>
          <w:szCs w:val="20"/>
        </w:rPr>
        <w:t>(наименование Администрации, Уполномоченного органа)</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 ___________________________________</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w:t>
      </w:r>
    </w:p>
    <w:p w:rsidR="00AB0ABC" w:rsidRPr="00AB0ABC" w:rsidRDefault="00AB0ABC" w:rsidP="00AB0ABC">
      <w:pPr>
        <w:autoSpaceDE w:val="0"/>
        <w:autoSpaceDN w:val="0"/>
        <w:adjustRightInd w:val="0"/>
        <w:spacing w:after="0" w:line="240" w:lineRule="auto"/>
        <w:ind w:left="3969"/>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(ФИО (отчество при наличии))</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Реквизиты основного документа, удостоверяющего личность:</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________________________________________________________________________________________________________________________________________________________</w:t>
      </w:r>
    </w:p>
    <w:p w:rsidR="00AB0ABC" w:rsidRPr="00AB0ABC" w:rsidRDefault="00AB0ABC" w:rsidP="00AB0ABC">
      <w:pPr>
        <w:autoSpaceDE w:val="0"/>
        <w:autoSpaceDN w:val="0"/>
        <w:adjustRightInd w:val="0"/>
        <w:spacing w:after="0" w:line="240" w:lineRule="auto"/>
        <w:ind w:left="3969"/>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(указывается наименование документы, номер, кем и когда выдан)</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 места жительства (пребывания):</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 ____________________________________________________________________________</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 электронной почты (при наличии):</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w:t>
      </w:r>
    </w:p>
    <w:p w:rsidR="00AB0ABC" w:rsidRPr="00AB0ABC" w:rsidRDefault="00AB0ABC" w:rsidP="00AB0ABC">
      <w:pPr>
        <w:autoSpaceDE w:val="0"/>
        <w:autoSpaceDN w:val="0"/>
        <w:adjustRightInd w:val="0"/>
        <w:spacing w:after="0" w:line="240" w:lineRule="auto"/>
        <w:ind w:left="396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Номер контактного телефона:</w:t>
      </w:r>
    </w:p>
    <w:p w:rsidR="00AB0ABC" w:rsidRPr="00AB0ABC" w:rsidRDefault="00AB0ABC" w:rsidP="00AB0ABC">
      <w:pPr>
        <w:widowControl w:val="0"/>
        <w:tabs>
          <w:tab w:val="left" w:pos="567"/>
        </w:tabs>
        <w:spacing w:after="0" w:line="240" w:lineRule="auto"/>
        <w:contextualSpacing/>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______________________________________</w:t>
      </w:r>
    </w:p>
    <w:p w:rsidR="00AB0ABC" w:rsidRPr="00AB0ABC" w:rsidRDefault="00AB0ABC" w:rsidP="00AB0ABC">
      <w:pPr>
        <w:spacing w:after="0" w:line="240" w:lineRule="auto"/>
        <w:ind w:left="3969" w:firstLine="426"/>
        <w:jc w:val="center"/>
        <w:rPr>
          <w:rFonts w:ascii="Times New Roman" w:eastAsia="Calibri" w:hAnsi="Times New Roman" w:cs="Times New Roman"/>
          <w:sz w:val="20"/>
          <w:szCs w:val="20"/>
        </w:rPr>
      </w:pPr>
    </w:p>
    <w:p w:rsidR="00AB0ABC" w:rsidRPr="00AB0ABC" w:rsidRDefault="00AB0ABC" w:rsidP="00AB0ABC">
      <w:pPr>
        <w:spacing w:after="0" w:line="240" w:lineRule="auto"/>
        <w:ind w:left="3969" w:firstLine="426"/>
        <w:jc w:val="center"/>
        <w:rPr>
          <w:rFonts w:ascii="Times New Roman" w:eastAsia="Calibri" w:hAnsi="Times New Roman" w:cs="Times New Roman"/>
          <w:sz w:val="20"/>
          <w:szCs w:val="20"/>
        </w:rPr>
      </w:pP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Заявление </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о признании помещения жилым помещением, жилого помещения непригодным для проживания, многоквартирного дома аварийным </w:t>
      </w:r>
    </w:p>
    <w:p w:rsidR="00AB0ABC" w:rsidRPr="00AB0ABC" w:rsidRDefault="00AB0ABC" w:rsidP="00AB0ABC">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sz w:val="20"/>
          <w:szCs w:val="20"/>
          <w:lang w:eastAsia="ru-RU"/>
        </w:rPr>
        <w:t>и подлежащим сносу или реконструкции</w:t>
      </w:r>
      <w:r w:rsidRPr="00AB0ABC">
        <w:rPr>
          <w:rFonts w:ascii="Times New Roman" w:eastAsia="Times New Roman" w:hAnsi="Times New Roman" w:cs="Times New Roman"/>
          <w:b/>
          <w:sz w:val="20"/>
          <w:szCs w:val="20"/>
          <w:lang w:eastAsia="ru-RU"/>
        </w:rPr>
        <w:t xml:space="preserve"> </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требованиям  </w:t>
      </w:r>
      <w:hyperlink r:id="rId33" w:history="1">
        <w:r w:rsidRPr="00AB0ABC">
          <w:rPr>
            <w:rFonts w:ascii="Calibri" w:eastAsia="Calibri" w:hAnsi="Calibri" w:cs="Times New Roman"/>
            <w:color w:val="0563C1" w:themeColor="hyperlink"/>
            <w:sz w:val="20"/>
            <w:szCs w:val="20"/>
            <w:u w:val="single"/>
          </w:rPr>
          <w:t>Положения</w:t>
        </w:r>
      </w:hyperlink>
      <w:r w:rsidRPr="00AB0ABC">
        <w:rPr>
          <w:rFonts w:ascii="Times New Roman" w:eastAsia="Times New Roman" w:hAnsi="Times New Roman" w:cs="Times New Roman"/>
          <w:sz w:val="20"/>
          <w:szCs w:val="20"/>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Приложение:</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1. __________________________________________________________________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2. __________________________________________________________________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3. __________________________________________________________________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4. __________________________________________________________________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5. __________________________________________________________________</w:t>
      </w: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B0ABC" w:rsidRPr="00AB0ABC" w:rsidRDefault="00AB0ABC" w:rsidP="00AB0AB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B0ABC">
        <w:rPr>
          <w:rFonts w:ascii="Times New Roman" w:eastAsia="Times New Roman" w:hAnsi="Times New Roman" w:cs="Times New Roman"/>
          <w:sz w:val="20"/>
          <w:szCs w:val="20"/>
          <w:lang w:eastAsia="ru-RU"/>
        </w:rPr>
        <w:t xml:space="preserve"> ________________/____________________/ «____» ____________ 20___ г.</w:t>
      </w:r>
    </w:p>
    <w:p w:rsidR="00AB0ABC" w:rsidRPr="00AB0ABC" w:rsidRDefault="00AB0ABC" w:rsidP="00AB0ABC">
      <w:pPr>
        <w:widowControl w:val="0"/>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Электронная почта: ______________________</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Способ получения заявителем результата муниципальной услуги_____________________________________________________________</w:t>
      </w:r>
    </w:p>
    <w:p w:rsidR="00AB0ABC" w:rsidRPr="00AB0ABC" w:rsidRDefault="00AB0ABC" w:rsidP="00AB0ABC">
      <w:pPr>
        <w:spacing w:after="0" w:line="240" w:lineRule="auto"/>
        <w:ind w:firstLine="709"/>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(по почте, лично в Администрации (Уполномоченном органе), лично </w:t>
      </w:r>
    </w:p>
    <w:p w:rsidR="00AB0ABC" w:rsidRPr="00AB0ABC" w:rsidRDefault="00AB0ABC" w:rsidP="00AB0ABC">
      <w:pPr>
        <w:spacing w:after="0" w:line="240" w:lineRule="auto"/>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в РГАУ МФЦ, посредством РПГУ, по электронной почте).</w:t>
      </w:r>
    </w:p>
    <w:p w:rsidR="00AB0ABC" w:rsidRPr="00AB0ABC" w:rsidRDefault="00AB0ABC" w:rsidP="00AB0ABC">
      <w:pPr>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B0ABC" w:rsidRPr="00AB0ABC" w:rsidRDefault="00AB0ABC" w:rsidP="00AB0ABC">
      <w:pPr>
        <w:spacing w:after="0" w:line="240" w:lineRule="auto"/>
        <w:ind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  ___________  _____г.          ________________________</w:t>
      </w:r>
    </w:p>
    <w:p w:rsidR="00AB0ABC" w:rsidRPr="00AB0ABC" w:rsidRDefault="00AB0ABC" w:rsidP="00AB0ABC">
      <w:pPr>
        <w:autoSpaceDE w:val="0"/>
        <w:autoSpaceDN w:val="0"/>
        <w:adjustRightInd w:val="0"/>
        <w:spacing w:after="0" w:line="240" w:lineRule="auto"/>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 xml:space="preserve">                                                                                                      (подпись заявителя/представителя </w:t>
      </w:r>
    </w:p>
    <w:p w:rsidR="00AB0ABC" w:rsidRPr="00AB0ABC" w:rsidRDefault="00AB0ABC" w:rsidP="00AB0ABC">
      <w:pPr>
        <w:autoSpaceDE w:val="0"/>
        <w:autoSpaceDN w:val="0"/>
        <w:adjustRightInd w:val="0"/>
        <w:spacing w:after="0" w:line="240" w:lineRule="auto"/>
        <w:rPr>
          <w:rFonts w:ascii="Times New Roman" w:eastAsia="Calibri" w:hAnsi="Times New Roman" w:cs="Times New Roman"/>
          <w:color w:val="000000"/>
          <w:sz w:val="20"/>
          <w:szCs w:val="20"/>
        </w:rPr>
      </w:pPr>
      <w:r w:rsidRPr="00AB0ABC">
        <w:rPr>
          <w:rFonts w:ascii="Times New Roman" w:eastAsia="Calibri" w:hAnsi="Times New Roman" w:cs="Times New Roman"/>
          <w:color w:val="000000"/>
          <w:sz w:val="20"/>
          <w:szCs w:val="20"/>
        </w:rPr>
        <w:t xml:space="preserve">                                                                                                       с расшифровкой)</w:t>
      </w:r>
    </w:p>
    <w:p w:rsidR="00AB0ABC" w:rsidRPr="00AB0ABC" w:rsidRDefault="00AB0ABC" w:rsidP="00AB0ABC">
      <w:pPr>
        <w:spacing w:after="0" w:line="240" w:lineRule="auto"/>
        <w:rPr>
          <w:rFonts w:ascii="Times New Roman" w:eastAsia="Calibri" w:hAnsi="Times New Roman" w:cs="Times New Roman"/>
          <w:sz w:val="20"/>
          <w:szCs w:val="20"/>
        </w:rPr>
      </w:pPr>
    </w:p>
    <w:p w:rsidR="00AB0ABC" w:rsidRPr="00AB0ABC" w:rsidRDefault="00AB0ABC" w:rsidP="00AB0ABC">
      <w:pPr>
        <w:widowControl w:val="0"/>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 удостоверяющего полномочия представителя _________________</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  _________20___г.</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___________________________________________       _______________  </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(Ф.И.О.(отчество при наличии) заявителя/представителя)                    (подпись)</w:t>
      </w:r>
    </w:p>
    <w:p w:rsidR="00AB0ABC" w:rsidRPr="00AB0ABC" w:rsidRDefault="00AB0ABC" w:rsidP="00AB0ABC">
      <w:pPr>
        <w:spacing w:after="0" w:line="240" w:lineRule="auto"/>
        <w:ind w:firstLine="426"/>
        <w:jc w:val="right"/>
        <w:rPr>
          <w:rFonts w:ascii="Times New Roman" w:eastAsia="Calibri" w:hAnsi="Times New Roman" w:cs="Times New Roman"/>
          <w:b/>
          <w:sz w:val="20"/>
          <w:szCs w:val="20"/>
        </w:rPr>
      </w:pPr>
    </w:p>
    <w:p w:rsidR="00AB0ABC" w:rsidRPr="00AB0ABC" w:rsidRDefault="00AB0ABC" w:rsidP="00AB0ABC">
      <w:pPr>
        <w:spacing w:after="0" w:line="240" w:lineRule="auto"/>
        <w:ind w:firstLine="426"/>
        <w:jc w:val="right"/>
        <w:rPr>
          <w:rFonts w:ascii="Times New Roman" w:eastAsia="Calibri" w:hAnsi="Times New Roman" w:cs="Times New Roman"/>
          <w:b/>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firstLine="426"/>
        <w:contextualSpacing/>
        <w:jc w:val="both"/>
        <w:rPr>
          <w:rFonts w:ascii="Times New Roman" w:eastAsia="Calibri" w:hAnsi="Times New Roman" w:cs="Times New Roman"/>
          <w:sz w:val="20"/>
          <w:szCs w:val="20"/>
        </w:rPr>
      </w:pPr>
    </w:p>
    <w:p w:rsidR="00AB0ABC" w:rsidRPr="00AB0ABC" w:rsidRDefault="00AB0ABC" w:rsidP="00AB0ABC">
      <w:pPr>
        <w:widowControl w:val="0"/>
        <w:tabs>
          <w:tab w:val="left" w:pos="567"/>
        </w:tabs>
        <w:spacing w:after="0" w:line="240" w:lineRule="auto"/>
        <w:ind w:left="4536"/>
        <w:contextualSpacing/>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Приложение № 2</w:t>
      </w:r>
    </w:p>
    <w:p w:rsidR="00AB0ABC" w:rsidRPr="00AB0ABC" w:rsidRDefault="00AB0ABC" w:rsidP="00AB0ABC">
      <w:pPr>
        <w:widowControl w:val="0"/>
        <w:tabs>
          <w:tab w:val="left" w:pos="567"/>
        </w:tabs>
        <w:spacing w:after="0" w:line="240" w:lineRule="auto"/>
        <w:ind w:left="4536"/>
        <w:contextualSpacing/>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к Административному регламенту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предоставления муниципальной услуги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«Признание в установленном порядке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помещения жилым помещением, жилого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помещения непригодным для проживания,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многоквартирного дома аварийным и подлежащим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сносу или реконструкции» на территории                   </w:t>
      </w:r>
    </w:p>
    <w:p w:rsidR="00AB0ABC" w:rsidRPr="00AB0ABC" w:rsidRDefault="00AB0ABC" w:rsidP="00AB0ABC">
      <w:pPr>
        <w:autoSpaceDE w:val="0"/>
        <w:autoSpaceDN w:val="0"/>
        <w:adjustRightInd w:val="0"/>
        <w:spacing w:after="0" w:line="240" w:lineRule="auto"/>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__________________________________________</w:t>
      </w:r>
    </w:p>
    <w:p w:rsidR="00AB0ABC" w:rsidRPr="00AB0ABC" w:rsidRDefault="00AB0ABC" w:rsidP="00AB0ABC">
      <w:pPr>
        <w:autoSpaceDE w:val="0"/>
        <w:autoSpaceDN w:val="0"/>
        <w:adjustRightInd w:val="0"/>
        <w:spacing w:after="0" w:line="240" w:lineRule="auto"/>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(наименование муниципального образования) </w:t>
      </w:r>
    </w:p>
    <w:p w:rsidR="00AB0ABC" w:rsidRPr="00AB0ABC" w:rsidRDefault="00AB0ABC" w:rsidP="00AB0ABC">
      <w:pPr>
        <w:autoSpaceDE w:val="0"/>
        <w:autoSpaceDN w:val="0"/>
        <w:adjustRightInd w:val="0"/>
        <w:spacing w:after="0" w:line="240" w:lineRule="auto"/>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                                                                                    Республики Башкортостан</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Рекомендуемая форма заявления об исправлении опечаток и ошибок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в документах, выданных в результате предоставления муниципальной услуги </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___________________________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w:t>
      </w:r>
    </w:p>
    <w:p w:rsidR="00AB0ABC" w:rsidRPr="00AB0ABC" w:rsidRDefault="00AB0ABC" w:rsidP="00AB0ABC">
      <w:pPr>
        <w:autoSpaceDE w:val="0"/>
        <w:autoSpaceDN w:val="0"/>
        <w:adjustRightInd w:val="0"/>
        <w:spacing w:after="0" w:line="240" w:lineRule="auto"/>
        <w:ind w:left="5245"/>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(наименование Администрации              </w:t>
      </w:r>
    </w:p>
    <w:p w:rsidR="00AB0ABC" w:rsidRPr="00AB0ABC" w:rsidRDefault="00AB0ABC" w:rsidP="00AB0ABC">
      <w:pPr>
        <w:autoSpaceDE w:val="0"/>
        <w:autoSpaceDN w:val="0"/>
        <w:adjustRightInd w:val="0"/>
        <w:spacing w:after="0" w:line="240" w:lineRule="auto"/>
        <w:ind w:left="5245"/>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(Уполномоченного органа))</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 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w:t>
      </w:r>
    </w:p>
    <w:p w:rsidR="00AB0ABC" w:rsidRPr="00AB0ABC" w:rsidRDefault="00AB0ABC" w:rsidP="00AB0ABC">
      <w:pPr>
        <w:autoSpaceDE w:val="0"/>
        <w:autoSpaceDN w:val="0"/>
        <w:adjustRightInd w:val="0"/>
        <w:spacing w:after="0" w:line="240" w:lineRule="auto"/>
        <w:ind w:left="5245"/>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(ФИО (отчество при наличии))</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Реквизиты основного документа, удостоверяющего личность:</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______________________________________________________________________________________________________</w:t>
      </w:r>
    </w:p>
    <w:p w:rsidR="00AB0ABC" w:rsidRPr="00AB0ABC" w:rsidRDefault="00AB0ABC" w:rsidP="00AB0ABC">
      <w:pPr>
        <w:autoSpaceDE w:val="0"/>
        <w:autoSpaceDN w:val="0"/>
        <w:adjustRightInd w:val="0"/>
        <w:spacing w:after="0" w:line="240" w:lineRule="auto"/>
        <w:ind w:left="5245"/>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(указывается наименование документы, номер, кем и когда выдан)</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 места жительства (пребывания):</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 __________________________________________________________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Адрес электронной почты (при наличии):</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Номер контактного телефона:</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w:t>
      </w:r>
    </w:p>
    <w:p w:rsidR="00AB0ABC" w:rsidRPr="00AB0ABC" w:rsidRDefault="00AB0ABC" w:rsidP="00AB0ABC">
      <w:pPr>
        <w:autoSpaceDE w:val="0"/>
        <w:autoSpaceDN w:val="0"/>
        <w:adjustRightInd w:val="0"/>
        <w:spacing w:after="0" w:line="240" w:lineRule="auto"/>
        <w:ind w:left="5245"/>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ЗАЯВЛЕНИЕ</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Прошу устранить (исправить) опечатку и (или) ошибку (нужное указать) в ранее принятом (выданном) _________________________________</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w:t>
      </w:r>
      <w:r w:rsidRPr="00AB0ABC">
        <w:rPr>
          <w:rFonts w:ascii="Times New Roman" w:eastAsia="Calibri" w:hAnsi="Times New Roman" w:cs="Times New Roman"/>
          <w:sz w:val="20"/>
          <w:szCs w:val="20"/>
        </w:rPr>
        <w:br/>
        <w:t xml:space="preserve">__________________________________________________________________ (указывается наименование документа, в котором допущена опечатка или ошибка) </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от ________________ № _____________________________________________</w:t>
      </w: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(указывается дата принятия и номер документа, в котором допущена опечатка </w:t>
      </w:r>
    </w:p>
    <w:p w:rsidR="00AB0ABC" w:rsidRPr="00AB0ABC" w:rsidRDefault="00AB0ABC" w:rsidP="00AB0AB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или ошибка)</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части ______________________________________________________________________</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(указывается допущенная опечатка или ошибка)</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в связи с ____________________________________________________________________</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К заявлению прилагаются:</w:t>
      </w:r>
    </w:p>
    <w:p w:rsidR="00AB0ABC" w:rsidRPr="00AB0ABC" w:rsidRDefault="00AB0ABC" w:rsidP="00AB0AB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AB0ABC" w:rsidRPr="00AB0ABC" w:rsidRDefault="00AB0ABC" w:rsidP="00AB0AB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w:t>
      </w:r>
    </w:p>
    <w:p w:rsidR="00AB0ABC" w:rsidRPr="00AB0ABC" w:rsidRDefault="00AB0ABC" w:rsidP="00AB0AB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w:t>
      </w:r>
    </w:p>
    <w:p w:rsidR="00AB0ABC" w:rsidRPr="00AB0ABC" w:rsidRDefault="00AB0ABC" w:rsidP="00AB0ABC">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     _______________    _____________________________________</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(дата)                              (подпись)                      (Ф.И.О.(отчество при наличии))</w:t>
      </w:r>
    </w:p>
    <w:p w:rsidR="00AB0ABC" w:rsidRPr="00AB0ABC" w:rsidRDefault="00AB0ABC" w:rsidP="00AB0ABC">
      <w:pPr>
        <w:autoSpaceDE w:val="0"/>
        <w:autoSpaceDN w:val="0"/>
        <w:adjustRightInd w:val="0"/>
        <w:spacing w:after="0" w:line="240" w:lineRule="auto"/>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rPr>
          <w:rFonts w:ascii="Times New Roman" w:eastAsia="Calibri" w:hAnsi="Times New Roman" w:cs="Times New Roman"/>
          <w:sz w:val="20"/>
          <w:szCs w:val="20"/>
        </w:rPr>
      </w:pPr>
    </w:p>
    <w:p w:rsidR="00AB0ABC" w:rsidRPr="00AB0ABC" w:rsidRDefault="00AB0ABC" w:rsidP="00AB0ABC">
      <w:pPr>
        <w:spacing w:after="0" w:line="240" w:lineRule="auto"/>
        <w:rPr>
          <w:rFonts w:ascii="Times New Roman" w:eastAsia="Calibri" w:hAnsi="Times New Roman" w:cs="Times New Roman"/>
          <w:sz w:val="20"/>
          <w:szCs w:val="20"/>
        </w:rPr>
      </w:pPr>
      <w:r w:rsidRPr="00AB0ABC">
        <w:rPr>
          <w:rFonts w:ascii="Times New Roman" w:eastAsia="Calibri" w:hAnsi="Times New Roman" w:cs="Times New Roman"/>
          <w:sz w:val="20"/>
          <w:szCs w:val="20"/>
        </w:rPr>
        <w:t>Реквизиты документа, удостоверяющего личность представителя:</w:t>
      </w:r>
    </w:p>
    <w:p w:rsidR="00AB0ABC" w:rsidRPr="00AB0ABC" w:rsidRDefault="00AB0ABC" w:rsidP="00AB0ABC">
      <w:pPr>
        <w:spacing w:after="0" w:line="240" w:lineRule="auto"/>
        <w:rPr>
          <w:rFonts w:ascii="Times New Roman" w:eastAsia="Calibri" w:hAnsi="Times New Roman" w:cs="Times New Roman"/>
          <w:sz w:val="20"/>
          <w:szCs w:val="20"/>
        </w:rPr>
      </w:pPr>
      <w:r w:rsidRPr="00AB0ABC">
        <w:rPr>
          <w:rFonts w:ascii="Times New Roman" w:eastAsia="Calibri" w:hAnsi="Times New Roman" w:cs="Times New Roman"/>
          <w:sz w:val="20"/>
          <w:szCs w:val="20"/>
        </w:rPr>
        <w:t>_________________________________________________________________________________________________________________________________________________________</w:t>
      </w:r>
    </w:p>
    <w:p w:rsidR="00AB0ABC" w:rsidRPr="00AB0ABC" w:rsidRDefault="00AB0ABC" w:rsidP="00AB0ABC">
      <w:pPr>
        <w:autoSpaceDE w:val="0"/>
        <w:autoSpaceDN w:val="0"/>
        <w:adjustRightInd w:val="0"/>
        <w:spacing w:after="0" w:line="240" w:lineRule="auto"/>
        <w:jc w:val="center"/>
        <w:rPr>
          <w:rFonts w:ascii="Times New Roman" w:eastAsia="Calibri" w:hAnsi="Times New Roman" w:cs="Times New Roman"/>
          <w:sz w:val="20"/>
          <w:szCs w:val="20"/>
        </w:rPr>
      </w:pPr>
      <w:r w:rsidRPr="00AB0ABC">
        <w:rPr>
          <w:rFonts w:ascii="Times New Roman" w:eastAsia="Calibri" w:hAnsi="Times New Roman" w:cs="Times New Roman"/>
          <w:sz w:val="20"/>
          <w:szCs w:val="20"/>
        </w:rPr>
        <w:t>(указывается наименование документы, номер, кем и когда выдан)</w:t>
      </w:r>
    </w:p>
    <w:p w:rsidR="00AB0ABC" w:rsidRPr="00AB0ABC" w:rsidRDefault="00AB0ABC" w:rsidP="00AB0ABC">
      <w:pPr>
        <w:widowControl w:val="0"/>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Электронная почта: ______________________</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Способ получения заявителем результата муниципальной услуги___________</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(по почте, лично в Администрации (Уполномоченном органе), лично в РГАУ МФЦ, посредством РПГУ, по электронной почте)</w:t>
      </w:r>
    </w:p>
    <w:p w:rsidR="00AB0ABC" w:rsidRPr="00AB0ABC" w:rsidRDefault="00AB0ABC" w:rsidP="00AB0ABC">
      <w:pPr>
        <w:widowControl w:val="0"/>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Документ, удостоверяющего полномочия представителя _________________</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                                                             </w:t>
      </w:r>
    </w:p>
    <w:p w:rsidR="00AB0ABC" w:rsidRPr="00AB0ABC" w:rsidRDefault="00AB0ABC" w:rsidP="00AB0A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«_____»  _________20___г.                                                             </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 xml:space="preserve">___________________________________________       ______________  </w:t>
      </w:r>
    </w:p>
    <w:p w:rsidR="00AB0ABC" w:rsidRPr="00AB0ABC" w:rsidRDefault="00AB0ABC" w:rsidP="00AB0ABC">
      <w:pPr>
        <w:spacing w:after="0" w:line="240" w:lineRule="auto"/>
        <w:jc w:val="both"/>
        <w:rPr>
          <w:rFonts w:ascii="Times New Roman" w:eastAsia="Calibri" w:hAnsi="Times New Roman" w:cs="Times New Roman"/>
          <w:sz w:val="20"/>
          <w:szCs w:val="20"/>
        </w:rPr>
      </w:pPr>
      <w:r w:rsidRPr="00AB0ABC">
        <w:rPr>
          <w:rFonts w:ascii="Times New Roman" w:eastAsia="Calibri" w:hAnsi="Times New Roman" w:cs="Times New Roman"/>
          <w:sz w:val="20"/>
          <w:szCs w:val="20"/>
        </w:rPr>
        <w:t>(Ф.И.О.(отчество при наличии)  заявителя/представителя)                 (подпись)</w:t>
      </w:r>
    </w:p>
    <w:p w:rsidR="00AB0ABC" w:rsidRPr="00AB0ABC" w:rsidRDefault="00AB0ABC" w:rsidP="00AB0ABC">
      <w:pPr>
        <w:spacing w:after="0" w:line="240" w:lineRule="auto"/>
        <w:ind w:firstLine="67"/>
        <w:jc w:val="both"/>
        <w:rPr>
          <w:rFonts w:ascii="Times New Roman" w:eastAsia="Calibri" w:hAnsi="Times New Roman" w:cs="Times New Roman"/>
          <w:sz w:val="20"/>
          <w:szCs w:val="20"/>
        </w:rPr>
      </w:pPr>
    </w:p>
    <w:p w:rsidR="00AB0ABC" w:rsidRPr="00AB0ABC" w:rsidRDefault="00AB0ABC" w:rsidP="00AB0ABC">
      <w:pPr>
        <w:spacing w:after="0" w:line="240" w:lineRule="auto"/>
        <w:ind w:firstLine="67"/>
        <w:jc w:val="both"/>
        <w:rPr>
          <w:rFonts w:ascii="Times New Roman" w:eastAsia="Calibri" w:hAnsi="Times New Roman" w:cs="Times New Roman"/>
          <w:sz w:val="20"/>
          <w:szCs w:val="20"/>
        </w:rPr>
      </w:pPr>
    </w:p>
    <w:p w:rsidR="00AB0ABC" w:rsidRPr="00AB0ABC" w:rsidRDefault="00AB0ABC" w:rsidP="00AB0ABC">
      <w:pPr>
        <w:spacing w:after="0" w:line="240" w:lineRule="auto"/>
        <w:ind w:firstLine="67"/>
        <w:jc w:val="both"/>
        <w:rPr>
          <w:rFonts w:ascii="Times New Roman" w:eastAsia="Calibri" w:hAnsi="Times New Roman" w:cs="Times New Roman"/>
          <w:sz w:val="20"/>
          <w:szCs w:val="20"/>
        </w:rPr>
      </w:pPr>
    </w:p>
    <w:p w:rsidR="00AB0ABC" w:rsidRPr="00AB0ABC" w:rsidRDefault="00AB0ABC" w:rsidP="00AB0ABC">
      <w:pPr>
        <w:spacing w:after="0" w:line="240" w:lineRule="auto"/>
        <w:ind w:firstLine="67"/>
        <w:jc w:val="both"/>
        <w:rPr>
          <w:rFonts w:ascii="Times New Roman" w:eastAsia="Calibri" w:hAnsi="Times New Roman" w:cs="Times New Roman"/>
          <w:sz w:val="20"/>
          <w:szCs w:val="20"/>
        </w:rPr>
      </w:pPr>
    </w:p>
    <w:p w:rsidR="00AB0ABC" w:rsidRPr="00AB0ABC" w:rsidRDefault="00AB0ABC" w:rsidP="00AB0ABC">
      <w:pPr>
        <w:autoSpaceDE w:val="0"/>
        <w:autoSpaceDN w:val="0"/>
        <w:adjustRightInd w:val="0"/>
        <w:spacing w:after="0" w:line="240" w:lineRule="auto"/>
        <w:ind w:firstLine="709"/>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Приложение № 3</w:t>
      </w:r>
    </w:p>
    <w:p w:rsidR="00AB0ABC" w:rsidRPr="00AB0ABC" w:rsidRDefault="00AB0ABC" w:rsidP="00AB0ABC">
      <w:pPr>
        <w:widowControl w:val="0"/>
        <w:tabs>
          <w:tab w:val="left" w:pos="567"/>
        </w:tabs>
        <w:spacing w:after="0" w:line="240" w:lineRule="auto"/>
        <w:ind w:firstLine="426"/>
        <w:contextualSpacing/>
        <w:jc w:val="right"/>
        <w:rPr>
          <w:rFonts w:ascii="Times New Roman" w:eastAsia="Calibri" w:hAnsi="Times New Roman" w:cs="Times New Roman"/>
          <w:b/>
          <w:sz w:val="20"/>
          <w:szCs w:val="20"/>
        </w:rPr>
      </w:pPr>
      <w:r w:rsidRPr="00AB0ABC">
        <w:rPr>
          <w:rFonts w:ascii="Times New Roman" w:eastAsia="Calibri" w:hAnsi="Times New Roman" w:cs="Times New Roman"/>
          <w:b/>
          <w:sz w:val="20"/>
          <w:szCs w:val="20"/>
        </w:rPr>
        <w:t xml:space="preserve">к Административному регламенту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предоставления муниципальной услуги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«Признание в установленном порядке помещения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жилым помещением, жилого помещения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непригодным для проживания, многоквартирного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дома аварийным и подлежащим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сносу или реконструкции» на территории</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______________________________________</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 xml:space="preserve">(наименование муниципального образования) </w:t>
      </w:r>
    </w:p>
    <w:p w:rsidR="00AB0ABC" w:rsidRPr="00AB0ABC" w:rsidRDefault="00AB0ABC" w:rsidP="00AB0ABC">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0ABC">
        <w:rPr>
          <w:rFonts w:ascii="Times New Roman" w:eastAsia="Times New Roman" w:hAnsi="Times New Roman" w:cs="Times New Roman"/>
          <w:b/>
          <w:sz w:val="20"/>
          <w:szCs w:val="20"/>
          <w:lang w:eastAsia="ru-RU"/>
        </w:rPr>
        <w:t>Республики Башкортостан</w:t>
      </w:r>
    </w:p>
    <w:p w:rsidR="00AB0ABC" w:rsidRPr="00AB0ABC" w:rsidRDefault="00AB0ABC" w:rsidP="00AB0ABC">
      <w:pPr>
        <w:spacing w:after="0" w:line="240" w:lineRule="auto"/>
        <w:ind w:left="9204" w:right="-598"/>
        <w:rPr>
          <w:rFonts w:ascii="Times New Roman" w:eastAsia="Calibri" w:hAnsi="Times New Roman" w:cs="Times New Roman"/>
          <w:sz w:val="20"/>
          <w:szCs w:val="20"/>
        </w:rPr>
      </w:pPr>
    </w:p>
    <w:tbl>
      <w:tblPr>
        <w:tblStyle w:val="1f0"/>
        <w:tblW w:w="5200" w:type="pct"/>
        <w:tblInd w:w="-318" w:type="dxa"/>
        <w:tblBorders>
          <w:bottom w:val="none" w:sz="0" w:space="0" w:color="auto"/>
        </w:tblBorders>
        <w:tblLook w:val="04A0" w:firstRow="1" w:lastRow="0" w:firstColumn="1" w:lastColumn="0" w:noHBand="0" w:noVBand="1"/>
      </w:tblPr>
      <w:tblGrid>
        <w:gridCol w:w="1517"/>
        <w:gridCol w:w="1337"/>
        <w:gridCol w:w="1160"/>
        <w:gridCol w:w="1427"/>
        <w:gridCol w:w="1516"/>
        <w:gridCol w:w="2762"/>
      </w:tblGrid>
      <w:tr w:rsidR="00AB0ABC" w:rsidRPr="00AB0ABC" w:rsidTr="001868CD">
        <w:trPr>
          <w:cantSplit/>
          <w:trHeight w:val="1134"/>
        </w:trPr>
        <w:tc>
          <w:tcPr>
            <w:tcW w:w="780"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sz w:val="20"/>
                <w:szCs w:val="20"/>
              </w:rPr>
            </w:pPr>
            <w:r w:rsidRPr="00AB0ABC">
              <w:rPr>
                <w:rFonts w:ascii="Calibri" w:hAnsi="Calibri"/>
                <w:sz w:val="20"/>
                <w:szCs w:val="20"/>
              </w:rPr>
              <w:t>Основание для начала администра-тивной процедуры</w:t>
            </w:r>
          </w:p>
        </w:tc>
        <w:tc>
          <w:tcPr>
            <w:tcW w:w="688"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Содержа-ние админи-стратив-ных действий</w:t>
            </w:r>
          </w:p>
        </w:tc>
        <w:tc>
          <w:tcPr>
            <w:tcW w:w="597"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Срок выпол-нения админи-стратив-ных действий</w:t>
            </w:r>
          </w:p>
        </w:tc>
        <w:tc>
          <w:tcPr>
            <w:tcW w:w="734"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Должност-ное лицо, ответствен-ное за выполнение админис-тративного действия</w:t>
            </w:r>
          </w:p>
        </w:tc>
        <w:tc>
          <w:tcPr>
            <w:tcW w:w="780"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Критерии принятия решения</w:t>
            </w:r>
          </w:p>
        </w:tc>
        <w:tc>
          <w:tcPr>
            <w:tcW w:w="1421" w:type="pct"/>
            <w:tcBorders>
              <w:top w:val="single" w:sz="4" w:space="0" w:color="auto"/>
              <w:left w:val="single" w:sz="4" w:space="0" w:color="auto"/>
              <w:bottom w:val="nil"/>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Результат административного действия, способ фиксации</w:t>
            </w:r>
          </w:p>
        </w:tc>
      </w:tr>
    </w:tbl>
    <w:p w:rsidR="00AB0ABC" w:rsidRPr="00AB0ABC" w:rsidRDefault="00AB0ABC" w:rsidP="00AB0ABC">
      <w:pPr>
        <w:spacing w:after="0" w:line="240" w:lineRule="auto"/>
        <w:ind w:left="9204" w:right="-598"/>
        <w:rPr>
          <w:rFonts w:ascii="Times New Roman" w:eastAsia="Calibri" w:hAnsi="Times New Roman" w:cs="Times New Roman"/>
          <w:sz w:val="20"/>
          <w:szCs w:val="20"/>
        </w:rPr>
      </w:pPr>
    </w:p>
    <w:tbl>
      <w:tblPr>
        <w:tblStyle w:val="1f0"/>
        <w:tblW w:w="5200" w:type="pct"/>
        <w:tblInd w:w="-318" w:type="dxa"/>
        <w:tblLook w:val="04A0" w:firstRow="1" w:lastRow="0" w:firstColumn="1" w:lastColumn="0" w:noHBand="0" w:noVBand="1"/>
      </w:tblPr>
      <w:tblGrid>
        <w:gridCol w:w="1711"/>
        <w:gridCol w:w="3265"/>
        <w:gridCol w:w="1795"/>
        <w:gridCol w:w="1957"/>
        <w:gridCol w:w="1933"/>
        <w:gridCol w:w="2710"/>
      </w:tblGrid>
      <w:tr w:rsidR="00AB0ABC" w:rsidRPr="00AB0ABC" w:rsidTr="001868CD">
        <w:trPr>
          <w:tblHeader/>
        </w:trPr>
        <w:tc>
          <w:tcPr>
            <w:tcW w:w="780"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sz w:val="20"/>
                <w:szCs w:val="20"/>
              </w:rPr>
            </w:pPr>
            <w:r w:rsidRPr="00AB0ABC">
              <w:rPr>
                <w:rFonts w:ascii="Calibri" w:hAnsi="Calibri"/>
                <w:sz w:val="20"/>
                <w:szCs w:val="20"/>
              </w:rPr>
              <w:t>1</w:t>
            </w:r>
          </w:p>
        </w:tc>
        <w:tc>
          <w:tcPr>
            <w:tcW w:w="688"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2</w:t>
            </w:r>
          </w:p>
        </w:tc>
        <w:tc>
          <w:tcPr>
            <w:tcW w:w="597"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3</w:t>
            </w:r>
          </w:p>
        </w:tc>
        <w:tc>
          <w:tcPr>
            <w:tcW w:w="734"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4</w:t>
            </w:r>
          </w:p>
        </w:tc>
        <w:tc>
          <w:tcPr>
            <w:tcW w:w="780"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5</w:t>
            </w:r>
          </w:p>
        </w:tc>
        <w:tc>
          <w:tcPr>
            <w:tcW w:w="1421" w:type="pct"/>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jc w:val="center"/>
              <w:rPr>
                <w:rFonts w:ascii="Calibri" w:hAnsi="Calibri"/>
                <w:sz w:val="20"/>
                <w:szCs w:val="20"/>
              </w:rPr>
            </w:pPr>
            <w:r w:rsidRPr="00AB0ABC">
              <w:rPr>
                <w:rFonts w:ascii="Calibri" w:hAnsi="Calibri"/>
                <w:sz w:val="20"/>
                <w:szCs w:val="20"/>
              </w:rPr>
              <w:t>6</w:t>
            </w:r>
          </w:p>
        </w:tc>
      </w:tr>
      <w:tr w:rsidR="00AB0ABC" w:rsidRPr="00AB0ABC" w:rsidTr="001868CD">
        <w:tc>
          <w:tcPr>
            <w:tcW w:w="5000" w:type="pct"/>
            <w:gridSpan w:val="6"/>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center"/>
              <w:rPr>
                <w:rFonts w:ascii="Calibri" w:hAnsi="Calibri"/>
                <w:sz w:val="20"/>
                <w:szCs w:val="20"/>
              </w:rPr>
            </w:pPr>
            <w:r w:rsidRPr="00AB0ABC">
              <w:rPr>
                <w:rFonts w:ascii="Calibri" w:hAnsi="Calibri"/>
                <w:sz w:val="20"/>
                <w:szCs w:val="20"/>
              </w:rPr>
              <w:t>1. Прием (получение) и регистрация заявления и документов (информации), необходимых для предоставления муниципальной услуги</w:t>
            </w:r>
          </w:p>
        </w:tc>
      </w:tr>
      <w:tr w:rsidR="00AB0ABC" w:rsidRPr="00AB0ABC" w:rsidTr="001868CD">
        <w:trPr>
          <w:trHeight w:val="846"/>
        </w:trPr>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поступление заявления и документов в Админи-страцию (Уполномо-ченный орган)</w:t>
            </w: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прием и регистра-ция заявления и прилага-емых докумен-тов </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1 рабочий день</w:t>
            </w: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highlight w:val="yellow"/>
              </w:rPr>
            </w:pPr>
            <w:r w:rsidRPr="00AB0ABC">
              <w:rPr>
                <w:rFonts w:ascii="Calibri" w:hAnsi="Calibri"/>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регистрация заявления и документов в системе входящей корреспонденции</w:t>
            </w:r>
          </w:p>
          <w:p w:rsidR="00AB0ABC" w:rsidRPr="00AB0ABC" w:rsidRDefault="00AB0ABC" w:rsidP="00AB0ABC">
            <w:pPr>
              <w:rPr>
                <w:rFonts w:ascii="Calibri" w:hAnsi="Calibri"/>
                <w:sz w:val="20"/>
                <w:szCs w:val="20"/>
              </w:rPr>
            </w:pPr>
            <w:r w:rsidRPr="00AB0ABC">
              <w:rPr>
                <w:rFonts w:ascii="Calibri" w:hAnsi="Calibri"/>
                <w:sz w:val="20"/>
                <w:szCs w:val="20"/>
              </w:rPr>
              <w:t xml:space="preserve">СЭД «Дело» (присвоение номера и датирование); </w:t>
            </w:r>
          </w:p>
          <w:p w:rsidR="00AB0ABC" w:rsidRPr="00AB0ABC" w:rsidRDefault="00AB0ABC" w:rsidP="00AB0ABC">
            <w:pPr>
              <w:rPr>
                <w:rFonts w:ascii="Calibri" w:hAnsi="Calibri"/>
                <w:sz w:val="20"/>
                <w:szCs w:val="20"/>
              </w:rPr>
            </w:pPr>
            <w:r w:rsidRPr="00AB0ABC">
              <w:rPr>
                <w:rFonts w:ascii="Calibri" w:hAnsi="Calibri"/>
                <w:sz w:val="20"/>
                <w:szCs w:val="20"/>
              </w:rPr>
              <w:t>назначение  должностного лица,</w:t>
            </w:r>
          </w:p>
          <w:p w:rsidR="00AB0ABC" w:rsidRPr="00AB0ABC" w:rsidRDefault="00AB0ABC" w:rsidP="00AB0ABC">
            <w:pPr>
              <w:rPr>
                <w:rFonts w:ascii="Calibri" w:hAnsi="Calibri"/>
                <w:sz w:val="20"/>
                <w:szCs w:val="20"/>
              </w:rPr>
            </w:pPr>
            <w:r w:rsidRPr="00AB0ABC">
              <w:rPr>
                <w:rFonts w:ascii="Calibri" w:hAnsi="Calibri"/>
                <w:sz w:val="20"/>
                <w:szCs w:val="20"/>
              </w:rPr>
              <w:t>ответственного за предоставление  муниципальной услуги, и передача ему документов;</w:t>
            </w:r>
          </w:p>
          <w:p w:rsidR="00AB0ABC" w:rsidRPr="00AB0ABC" w:rsidRDefault="00AB0ABC" w:rsidP="00AB0ABC">
            <w:pPr>
              <w:rPr>
                <w:rFonts w:ascii="Calibri" w:hAnsi="Calibri"/>
                <w:sz w:val="20"/>
                <w:szCs w:val="20"/>
              </w:rPr>
            </w:pPr>
            <w:r w:rsidRPr="00AB0ABC">
              <w:rPr>
                <w:rFonts w:ascii="Calibri" w:hAnsi="Calibri"/>
                <w:sz w:val="20"/>
                <w:szCs w:val="20"/>
              </w:rPr>
              <w:t>отказ в приеме документов:</w:t>
            </w:r>
          </w:p>
          <w:p w:rsidR="00AB0ABC" w:rsidRPr="00AB0ABC" w:rsidRDefault="00AB0ABC" w:rsidP="00AB0ABC">
            <w:pPr>
              <w:numPr>
                <w:ilvl w:val="0"/>
                <w:numId w:val="9"/>
              </w:numPr>
              <w:tabs>
                <w:tab w:val="left" w:pos="391"/>
              </w:tabs>
              <w:contextualSpacing/>
              <w:rPr>
                <w:rFonts w:ascii="Calibri" w:hAnsi="Calibri"/>
                <w:sz w:val="20"/>
                <w:szCs w:val="20"/>
              </w:rPr>
            </w:pPr>
            <w:r w:rsidRPr="00AB0ABC">
              <w:rPr>
                <w:rFonts w:ascii="Calibri" w:hAnsi="Calibri"/>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AB0ABC" w:rsidRPr="00AB0ABC" w:rsidRDefault="00AB0ABC" w:rsidP="00AB0ABC">
            <w:pPr>
              <w:numPr>
                <w:ilvl w:val="0"/>
                <w:numId w:val="9"/>
              </w:numPr>
              <w:tabs>
                <w:tab w:val="left" w:pos="391"/>
              </w:tabs>
              <w:contextualSpacing/>
              <w:rPr>
                <w:rFonts w:ascii="Calibri" w:hAnsi="Calibri"/>
                <w:sz w:val="20"/>
                <w:szCs w:val="20"/>
              </w:rPr>
            </w:pPr>
            <w:r w:rsidRPr="00AB0ABC">
              <w:rPr>
                <w:rFonts w:ascii="Calibri" w:hAnsi="Calibri"/>
                <w:sz w:val="20"/>
                <w:szCs w:val="20"/>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AB0ABC" w:rsidRPr="00AB0ABC" w:rsidRDefault="00AB0ABC" w:rsidP="00AB0ABC">
            <w:pPr>
              <w:numPr>
                <w:ilvl w:val="0"/>
                <w:numId w:val="9"/>
              </w:numPr>
              <w:tabs>
                <w:tab w:val="left" w:pos="391"/>
              </w:tabs>
              <w:contextualSpacing/>
              <w:rPr>
                <w:rFonts w:ascii="Calibri" w:hAnsi="Calibri"/>
                <w:sz w:val="20"/>
                <w:szCs w:val="20"/>
              </w:rPr>
            </w:pPr>
            <w:r w:rsidRPr="00AB0ABC">
              <w:rPr>
                <w:rFonts w:ascii="Calibri" w:hAnsi="Calibri"/>
                <w:sz w:val="20"/>
                <w:szCs w:val="20"/>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AB0ABC" w:rsidRPr="00AB0ABC" w:rsidTr="001868CD">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center"/>
              <w:rPr>
                <w:rFonts w:ascii="Calibri" w:hAnsi="Calibri"/>
                <w:sz w:val="20"/>
                <w:szCs w:val="20"/>
              </w:rPr>
            </w:pPr>
            <w:r w:rsidRPr="00AB0ABC">
              <w:rPr>
                <w:rFonts w:ascii="Calibri" w:hAnsi="Calibri"/>
                <w:sz w:val="20"/>
                <w:szCs w:val="20"/>
              </w:rPr>
              <w:t>2. Формирование и направление межведомственных запросов</w:t>
            </w:r>
          </w:p>
        </w:tc>
      </w:tr>
      <w:tr w:rsidR="00AB0ABC" w:rsidRPr="00AB0ABC" w:rsidTr="001868CD">
        <w:trPr>
          <w:trHeight w:val="279"/>
        </w:trPr>
        <w:tc>
          <w:tcPr>
            <w:tcW w:w="780" w:type="pct"/>
            <w:vMerge w:val="restar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пакет зарегис-трирован-ных документов, поступив-ших должност-ному лицу,</w:t>
            </w:r>
          </w:p>
          <w:p w:rsidR="00AB0ABC" w:rsidRPr="00AB0ABC" w:rsidRDefault="00AB0ABC" w:rsidP="00AB0ABC">
            <w:pPr>
              <w:rPr>
                <w:rFonts w:ascii="Calibri" w:hAnsi="Calibri"/>
                <w:sz w:val="20"/>
                <w:szCs w:val="20"/>
              </w:rPr>
            </w:pPr>
            <w:r w:rsidRPr="00AB0ABC">
              <w:rPr>
                <w:rFonts w:ascii="Calibri" w:hAnsi="Calibri"/>
                <w:sz w:val="20"/>
                <w:szCs w:val="20"/>
              </w:rPr>
              <w:t>ответствен-ному за предостав-ление  муници-пальной услуги</w:t>
            </w: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проверка зарегистрированных докумен-тов на предмет комплект-ности </w:t>
            </w:r>
          </w:p>
        </w:tc>
        <w:tc>
          <w:tcPr>
            <w:tcW w:w="597" w:type="pct"/>
            <w:vMerge w:val="restar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1 рабочий день</w:t>
            </w:r>
          </w:p>
        </w:tc>
        <w:tc>
          <w:tcPr>
            <w:tcW w:w="734" w:type="pct"/>
            <w:vMerge w:val="restar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both"/>
              <w:rPr>
                <w:rFonts w:ascii="Calibri" w:hAnsi="Calibri"/>
                <w:sz w:val="20"/>
                <w:szCs w:val="20"/>
              </w:rPr>
            </w:pPr>
            <w:r w:rsidRPr="00AB0ABC">
              <w:rPr>
                <w:rFonts w:ascii="Calibri" w:hAnsi="Calibri"/>
                <w:sz w:val="20"/>
                <w:szCs w:val="20"/>
              </w:rPr>
              <w:t xml:space="preserve">должност-ное лицо Админис-трации (Уполномоченного органа), ответствен-ное за предостав-ление муниципальной услуги, – член Межведом-ственной комиссии </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w:t>
            </w:r>
          </w:p>
        </w:tc>
      </w:tr>
      <w:tr w:rsidR="00AB0ABC" w:rsidRPr="00AB0ABC" w:rsidTr="001868CD">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Направле-ние межведом-ственных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0ABC" w:rsidRPr="00AB0ABC" w:rsidRDefault="00AB0ABC" w:rsidP="00AB0ABC">
            <w:pPr>
              <w:rPr>
                <w:rFonts w:ascii="Calibri" w:hAnsi="Calibri"/>
                <w:sz w:val="20"/>
                <w:szCs w:val="20"/>
              </w:rPr>
            </w:pPr>
            <w:r w:rsidRPr="00AB0ABC">
              <w:rPr>
                <w:rFonts w:ascii="Calibri" w:hAnsi="Calibri"/>
                <w:sz w:val="20"/>
                <w:szCs w:val="20"/>
              </w:rPr>
              <w:t>внесение записи в Журнал регистрации исходящих межведомственных запросов и поступивших на них ответов</w:t>
            </w:r>
          </w:p>
        </w:tc>
      </w:tr>
      <w:tr w:rsidR="00AB0ABC" w:rsidRPr="00AB0ABC" w:rsidTr="001868CD">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получение ответов на межведом-ственные запросы, формиро-вание полного комплекта докумен-тов, </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780" w:type="pct"/>
            <w:tcBorders>
              <w:top w:val="single" w:sz="4" w:space="0" w:color="auto"/>
              <w:left w:val="single" w:sz="4" w:space="0" w:color="auto"/>
              <w:bottom w:val="single" w:sz="4" w:space="0" w:color="auto"/>
              <w:right w:val="single" w:sz="4" w:space="0" w:color="auto"/>
            </w:tcBorders>
          </w:tcPr>
          <w:p w:rsidR="00AB0ABC" w:rsidRPr="00AB0ABC" w:rsidRDefault="00AB0ABC" w:rsidP="00AB0ABC">
            <w:pPr>
              <w:rPr>
                <w:rFonts w:ascii="Calibri" w:hAnsi="Calibri"/>
                <w:sz w:val="20"/>
                <w:szCs w:val="20"/>
              </w:rPr>
            </w:pP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B0ABC" w:rsidRPr="00AB0ABC" w:rsidRDefault="00AB0ABC" w:rsidP="00AB0ABC">
            <w:pPr>
              <w:rPr>
                <w:rFonts w:ascii="Calibri" w:hAnsi="Calibri"/>
                <w:sz w:val="20"/>
                <w:szCs w:val="20"/>
              </w:rPr>
            </w:pPr>
            <w:r w:rsidRPr="00AB0ABC">
              <w:rPr>
                <w:rFonts w:ascii="Calibri" w:hAnsi="Calibri"/>
                <w:sz w:val="20"/>
                <w:szCs w:val="20"/>
              </w:rPr>
              <w:t>внесение записи в Журнал регистрации исходящих межведомственных запросов и поступивших на них ответов;</w:t>
            </w:r>
          </w:p>
          <w:p w:rsidR="00AB0ABC" w:rsidRPr="00AB0ABC" w:rsidRDefault="00AB0ABC" w:rsidP="00AB0ABC">
            <w:pPr>
              <w:rPr>
                <w:rFonts w:ascii="Calibri" w:hAnsi="Calibri"/>
                <w:sz w:val="20"/>
                <w:szCs w:val="20"/>
              </w:rPr>
            </w:pPr>
            <w:r w:rsidRPr="00AB0ABC">
              <w:rPr>
                <w:rFonts w:ascii="Calibri" w:hAnsi="Calibri"/>
                <w:sz w:val="20"/>
                <w:szCs w:val="20"/>
              </w:rPr>
              <w:t>сформированный комплект документов, необходимых для предоставления муниципальной услуги</w:t>
            </w:r>
          </w:p>
        </w:tc>
      </w:tr>
      <w:tr w:rsidR="00AB0ABC" w:rsidRPr="00AB0ABC" w:rsidTr="001868CD">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возврат заявления и соответ-ствующих докумен-тов заявителю без рассмот-рения </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45 дней с даты регис-трации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выявления оснований, указанных в пункте 2.15.2 настоящего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AB0ABC" w:rsidRPr="00AB0ABC" w:rsidRDefault="00AB0ABC" w:rsidP="00AB0ABC">
            <w:pPr>
              <w:rPr>
                <w:rFonts w:ascii="Calibri" w:hAnsi="Calibri"/>
                <w:sz w:val="20"/>
                <w:szCs w:val="20"/>
              </w:rPr>
            </w:pPr>
            <w:r w:rsidRPr="00AB0ABC">
              <w:rPr>
                <w:rFonts w:ascii="Calibri" w:hAnsi="Calibri"/>
                <w:sz w:val="20"/>
                <w:szCs w:val="20"/>
              </w:rPr>
              <w:t>уведомление с приложением документов, направленное заявителю одним из следующих способов:</w:t>
            </w:r>
          </w:p>
          <w:p w:rsidR="00AB0ABC" w:rsidRPr="00AB0ABC" w:rsidRDefault="00AB0ABC" w:rsidP="00AB0ABC">
            <w:pPr>
              <w:rPr>
                <w:rFonts w:ascii="Calibri" w:hAnsi="Calibri"/>
                <w:sz w:val="20"/>
                <w:szCs w:val="20"/>
              </w:rPr>
            </w:pPr>
            <w:r w:rsidRPr="00AB0ABC">
              <w:rPr>
                <w:rFonts w:ascii="Calibri" w:hAnsi="Calibri"/>
                <w:sz w:val="20"/>
                <w:szCs w:val="20"/>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AB0ABC" w:rsidRPr="00AB0ABC" w:rsidRDefault="00AB0ABC" w:rsidP="00AB0ABC">
            <w:pPr>
              <w:rPr>
                <w:rFonts w:ascii="Calibri" w:hAnsi="Calibri"/>
                <w:sz w:val="20"/>
                <w:szCs w:val="20"/>
              </w:rPr>
            </w:pPr>
            <w:r w:rsidRPr="00AB0ABC">
              <w:rPr>
                <w:rFonts w:ascii="Calibri" w:hAnsi="Calibri"/>
                <w:sz w:val="20"/>
                <w:szCs w:val="20"/>
              </w:rPr>
              <w:t>в форме электронных документов, подписанных усиленной квалифицированной подписью  должностного лица Администрации (Уполномоченного органа) и направленных в личный кабинет заявителя на РПГУ, - в случае подачи заявления через РПГУ</w:t>
            </w:r>
          </w:p>
          <w:p w:rsidR="00AB0ABC" w:rsidRPr="00AB0ABC" w:rsidRDefault="00AB0ABC" w:rsidP="00AB0ABC">
            <w:pPr>
              <w:rPr>
                <w:rFonts w:ascii="Calibri" w:hAnsi="Calibri"/>
                <w:sz w:val="20"/>
                <w:szCs w:val="20"/>
              </w:rPr>
            </w:pPr>
          </w:p>
        </w:tc>
      </w:tr>
      <w:tr w:rsidR="00AB0ABC" w:rsidRPr="00AB0ABC" w:rsidTr="001868CD">
        <w:trPr>
          <w:trHeight w:val="279"/>
        </w:trPr>
        <w:tc>
          <w:tcPr>
            <w:tcW w:w="5000" w:type="pct"/>
            <w:gridSpan w:val="6"/>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center"/>
              <w:rPr>
                <w:rFonts w:ascii="Calibri" w:hAnsi="Calibri"/>
                <w:sz w:val="20"/>
                <w:szCs w:val="20"/>
              </w:rPr>
            </w:pPr>
            <w:r w:rsidRPr="00AB0ABC">
              <w:rPr>
                <w:rFonts w:ascii="Calibri" w:hAnsi="Calibri"/>
                <w:sz w:val="20"/>
                <w:szCs w:val="20"/>
              </w:rPr>
              <w:t>3. Организация и проведения заседания Межведомственной комиссии</w:t>
            </w:r>
          </w:p>
        </w:tc>
      </w:tr>
      <w:tr w:rsidR="00AB0ABC" w:rsidRPr="00AB0ABC" w:rsidTr="001868CD">
        <w:trPr>
          <w:trHeight w:val="1970"/>
        </w:trPr>
        <w:tc>
          <w:tcPr>
            <w:tcW w:w="780" w:type="pct"/>
            <w:vMerge w:val="restar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сформиро-ванный комплект документов, необходи-мых для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организа-ция работы и заседаний Межведомственной комиссии (</w:t>
            </w:r>
            <w:r w:rsidRPr="00AB0ABC">
              <w:rPr>
                <w:rFonts w:ascii="Calibri" w:hAnsi="Calibri"/>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Pr="00AB0ABC">
              <w:rPr>
                <w:rFonts w:ascii="Calibri" w:hAnsi="Calibri"/>
                <w:sz w:val="20"/>
                <w:szCs w:val="20"/>
              </w:rPr>
              <w:t>)</w:t>
            </w:r>
          </w:p>
        </w:tc>
        <w:tc>
          <w:tcPr>
            <w:tcW w:w="597" w:type="pct"/>
            <w:tcBorders>
              <w:top w:val="single" w:sz="4" w:space="0" w:color="auto"/>
              <w:left w:val="single" w:sz="4" w:space="0" w:color="auto"/>
              <w:bottom w:val="single" w:sz="4" w:space="0" w:color="auto"/>
              <w:right w:val="single" w:sz="4" w:space="0" w:color="auto"/>
            </w:tcBorders>
          </w:tcPr>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30 дней с даты регистрации заявле-ния</w:t>
            </w:r>
          </w:p>
          <w:p w:rsidR="00AB0ABC" w:rsidRPr="00AB0ABC" w:rsidRDefault="00AB0ABC" w:rsidP="00AB0ABC">
            <w:pPr>
              <w:rPr>
                <w:rFonts w:ascii="Calibri" w:hAnsi="Calibri"/>
                <w:sz w:val="20"/>
                <w:szCs w:val="20"/>
              </w:rPr>
            </w:pP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p w:rsidR="00AB0ABC" w:rsidRPr="00AB0ABC" w:rsidRDefault="00AB0ABC" w:rsidP="00AB0ABC">
            <w:pPr>
              <w:rPr>
                <w:rFonts w:ascii="Calibri" w:hAnsi="Calibri"/>
                <w:sz w:val="20"/>
                <w:szCs w:val="20"/>
              </w:rPr>
            </w:pPr>
            <w:r w:rsidRPr="00AB0ABC">
              <w:rPr>
                <w:rFonts w:ascii="Calibri" w:hAnsi="Calibri"/>
                <w:sz w:val="20"/>
                <w:szCs w:val="20"/>
              </w:rPr>
              <w:t>члены Межведомственной комиссии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both"/>
              <w:rPr>
                <w:rFonts w:ascii="Calibri" w:hAnsi="Calibri"/>
                <w:sz w:val="20"/>
                <w:szCs w:val="20"/>
              </w:rPr>
            </w:pPr>
            <w:r w:rsidRPr="00AB0ABC">
              <w:rPr>
                <w:rFonts w:ascii="Calibri" w:hAnsi="Calibri"/>
                <w:sz w:val="20"/>
                <w:szCs w:val="20"/>
              </w:rPr>
              <w:t xml:space="preserve">основания, предусмотренные разделом </w:t>
            </w:r>
            <w:r w:rsidRPr="00AB0ABC">
              <w:rPr>
                <w:rFonts w:ascii="Calibri" w:hAnsi="Calibri"/>
                <w:sz w:val="20"/>
                <w:szCs w:val="20"/>
                <w:lang w:val="en-US"/>
              </w:rPr>
              <w:t>III</w:t>
            </w:r>
            <w:r w:rsidRPr="00AB0ABC">
              <w:rPr>
                <w:rFonts w:ascii="Calibri" w:hAnsi="Calibri"/>
                <w:sz w:val="20"/>
                <w:szCs w:val="20"/>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AB0ABC" w:rsidRPr="00AB0ABC" w:rsidRDefault="00AB0ABC" w:rsidP="00AB0ABC">
            <w:pPr>
              <w:jc w:val="both"/>
              <w:rPr>
                <w:rFonts w:ascii="Calibri" w:hAnsi="Calibri"/>
                <w:sz w:val="20"/>
                <w:szCs w:val="20"/>
              </w:rPr>
            </w:pPr>
            <w:r w:rsidRPr="00AB0ABC">
              <w:rPr>
                <w:rFonts w:ascii="Calibri" w:hAnsi="Calibri"/>
                <w:sz w:val="20"/>
                <w:szCs w:val="20"/>
              </w:rPr>
              <w:t xml:space="preserve">№ 47 </w:t>
            </w:r>
          </w:p>
          <w:p w:rsidR="00AB0ABC" w:rsidRPr="00AB0ABC" w:rsidRDefault="00AB0ABC" w:rsidP="00AB0ABC">
            <w:pPr>
              <w:jc w:val="both"/>
              <w:rPr>
                <w:rFonts w:ascii="Calibri" w:hAnsi="Calibri"/>
                <w:sz w:val="20"/>
                <w:szCs w:val="20"/>
              </w:rPr>
            </w:pPr>
            <w:r w:rsidRPr="00AB0ABC">
              <w:rPr>
                <w:rFonts w:ascii="Calibri" w:hAnsi="Calibri"/>
                <w:sz w:val="20"/>
                <w:szCs w:val="20"/>
              </w:rPr>
              <w:t xml:space="preserve">(далее – Положение) </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numPr>
                <w:ilvl w:val="0"/>
                <w:numId w:val="10"/>
              </w:numPr>
              <w:contextualSpacing/>
              <w:rPr>
                <w:rFonts w:ascii="Calibri" w:hAnsi="Calibri"/>
                <w:sz w:val="20"/>
                <w:szCs w:val="20"/>
              </w:rPr>
            </w:pPr>
            <w:r w:rsidRPr="00AB0ABC">
              <w:rPr>
                <w:rFonts w:ascii="Calibri" w:hAnsi="Calibri"/>
                <w:sz w:val="20"/>
                <w:szCs w:val="20"/>
              </w:rPr>
              <w:t xml:space="preserve">Оформленное заключение Межведомственной комиссии:  </w:t>
            </w:r>
          </w:p>
          <w:p w:rsidR="00AB0ABC" w:rsidRPr="00AB0ABC" w:rsidRDefault="00AB0ABC" w:rsidP="00AB0ABC">
            <w:pPr>
              <w:autoSpaceDE w:val="0"/>
              <w:autoSpaceDN w:val="0"/>
              <w:adjustRightInd w:val="0"/>
              <w:ind w:firstLine="540"/>
              <w:jc w:val="both"/>
              <w:rPr>
                <w:rFonts w:ascii="Calibri" w:hAnsi="Calibri"/>
                <w:bCs/>
                <w:sz w:val="20"/>
                <w:szCs w:val="20"/>
              </w:rPr>
            </w:pPr>
            <w:r w:rsidRPr="00AB0ABC">
              <w:rPr>
                <w:rFonts w:ascii="Calibri" w:hAnsi="Calibri"/>
                <w:bCs/>
                <w:sz w:val="20"/>
                <w:szCs w:val="20"/>
              </w:rPr>
              <w:t>о соответствии помещения требованиям, предъявляемым к жилому помещению, и его пригодности для проживания;</w:t>
            </w:r>
          </w:p>
          <w:p w:rsidR="00AB0ABC" w:rsidRPr="00AB0ABC" w:rsidRDefault="00AB0ABC" w:rsidP="00AB0ABC">
            <w:pPr>
              <w:autoSpaceDE w:val="0"/>
              <w:autoSpaceDN w:val="0"/>
              <w:adjustRightInd w:val="0"/>
              <w:ind w:firstLine="540"/>
              <w:jc w:val="both"/>
              <w:rPr>
                <w:rFonts w:ascii="Calibri" w:hAnsi="Calibri"/>
                <w:bCs/>
                <w:sz w:val="20"/>
                <w:szCs w:val="20"/>
              </w:rPr>
            </w:pPr>
            <w:r w:rsidRPr="00AB0ABC">
              <w:rPr>
                <w:rFonts w:ascii="Calibri" w:hAnsi="Calibri"/>
                <w:bCs/>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B0ABC" w:rsidRPr="00AB0ABC" w:rsidRDefault="00AB0ABC" w:rsidP="00AB0ABC">
            <w:pPr>
              <w:autoSpaceDE w:val="0"/>
              <w:autoSpaceDN w:val="0"/>
              <w:adjustRightInd w:val="0"/>
              <w:ind w:firstLine="540"/>
              <w:jc w:val="both"/>
              <w:rPr>
                <w:rFonts w:ascii="Calibri" w:hAnsi="Calibri"/>
                <w:bCs/>
                <w:sz w:val="20"/>
                <w:szCs w:val="20"/>
              </w:rPr>
            </w:pPr>
            <w:r w:rsidRPr="00AB0ABC">
              <w:rPr>
                <w:rFonts w:ascii="Calibri" w:hAnsi="Calibri"/>
                <w:bCs/>
                <w:sz w:val="20"/>
                <w:szCs w:val="20"/>
              </w:rPr>
              <w:t>о выявлении оснований для признания помещения непригодным для проживания;</w:t>
            </w:r>
          </w:p>
          <w:p w:rsidR="00AB0ABC" w:rsidRPr="00AB0ABC" w:rsidRDefault="00AB0ABC" w:rsidP="00AB0ABC">
            <w:pPr>
              <w:autoSpaceDE w:val="0"/>
              <w:autoSpaceDN w:val="0"/>
              <w:adjustRightInd w:val="0"/>
              <w:ind w:firstLine="540"/>
              <w:jc w:val="both"/>
              <w:rPr>
                <w:rFonts w:ascii="Calibri" w:hAnsi="Calibri"/>
                <w:bCs/>
                <w:sz w:val="20"/>
                <w:szCs w:val="20"/>
              </w:rPr>
            </w:pPr>
            <w:r w:rsidRPr="00AB0ABC">
              <w:rPr>
                <w:rFonts w:ascii="Calibri" w:hAnsi="Calibri"/>
                <w:bCs/>
                <w:sz w:val="20"/>
                <w:szCs w:val="20"/>
              </w:rPr>
              <w:t>о выявлении оснований для признания многоквартирного дома аварийным и подлежащим реконструкции;</w:t>
            </w:r>
          </w:p>
          <w:p w:rsidR="00AB0ABC" w:rsidRPr="00AB0ABC" w:rsidRDefault="00AB0ABC" w:rsidP="00AB0ABC">
            <w:pPr>
              <w:autoSpaceDE w:val="0"/>
              <w:autoSpaceDN w:val="0"/>
              <w:adjustRightInd w:val="0"/>
              <w:ind w:firstLine="540"/>
              <w:jc w:val="both"/>
              <w:rPr>
                <w:rFonts w:ascii="Calibri" w:hAnsi="Calibri"/>
                <w:bCs/>
                <w:sz w:val="20"/>
                <w:szCs w:val="20"/>
              </w:rPr>
            </w:pPr>
            <w:r w:rsidRPr="00AB0ABC">
              <w:rPr>
                <w:rFonts w:ascii="Calibri" w:hAnsi="Calibri"/>
                <w:bCs/>
                <w:sz w:val="20"/>
                <w:szCs w:val="20"/>
              </w:rPr>
              <w:t>о выявлении оснований для признания многоквартирного дома аварийным и подлежащим сносу;</w:t>
            </w:r>
          </w:p>
          <w:p w:rsidR="00AB0ABC" w:rsidRPr="00AB0ABC" w:rsidRDefault="00AB0ABC" w:rsidP="00AB0ABC">
            <w:pPr>
              <w:autoSpaceDE w:val="0"/>
              <w:autoSpaceDN w:val="0"/>
              <w:adjustRightInd w:val="0"/>
              <w:ind w:firstLine="540"/>
              <w:jc w:val="both"/>
              <w:rPr>
                <w:rFonts w:ascii="Calibri" w:hAnsi="Calibri"/>
                <w:sz w:val="20"/>
                <w:szCs w:val="20"/>
              </w:rPr>
            </w:pPr>
            <w:r w:rsidRPr="00AB0ABC">
              <w:rPr>
                <w:rFonts w:ascii="Calibri" w:hAnsi="Calibri"/>
                <w:bCs/>
                <w:sz w:val="20"/>
                <w:szCs w:val="20"/>
              </w:rPr>
              <w:t>об отсутствии оснований для признания многоквартирного дома аварийным и подлежащим сносу или реконструкции</w:t>
            </w:r>
            <w:r w:rsidRPr="00AB0ABC">
              <w:rPr>
                <w:rFonts w:ascii="Calibri" w:hAnsi="Calibri"/>
                <w:sz w:val="20"/>
                <w:szCs w:val="20"/>
              </w:rPr>
              <w:t>.</w:t>
            </w:r>
          </w:p>
          <w:p w:rsidR="00AB0ABC" w:rsidRPr="00AB0ABC" w:rsidRDefault="00AB0ABC" w:rsidP="00AB0ABC">
            <w:pPr>
              <w:numPr>
                <w:ilvl w:val="0"/>
                <w:numId w:val="10"/>
              </w:numPr>
              <w:tabs>
                <w:tab w:val="left" w:pos="391"/>
              </w:tabs>
              <w:contextualSpacing/>
              <w:rPr>
                <w:rFonts w:ascii="Calibri" w:hAnsi="Calibri"/>
                <w:sz w:val="20"/>
                <w:szCs w:val="20"/>
              </w:rPr>
            </w:pPr>
            <w:r w:rsidRPr="00AB0ABC">
              <w:rPr>
                <w:rFonts w:ascii="Calibri" w:hAnsi="Calibri"/>
                <w:sz w:val="20"/>
                <w:szCs w:val="20"/>
              </w:rPr>
              <w:t>Решение о проведении дополнительного обследования оцениваемого помещения</w:t>
            </w:r>
          </w:p>
        </w:tc>
      </w:tr>
      <w:tr w:rsidR="00AB0ABC" w:rsidRPr="00AB0ABC" w:rsidTr="001868CD">
        <w:trPr>
          <w:trHeight w:val="28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 xml:space="preserve">направле-ние заключе-ния Межведомственной комиссии </w:t>
            </w:r>
          </w:p>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 xml:space="preserve">в Админи-страцию (Уполномоченный орган) </w:t>
            </w:r>
          </w:p>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в 2-х экземпля-рах</w:t>
            </w:r>
          </w:p>
          <w:p w:rsidR="00AB0ABC" w:rsidRPr="00AB0ABC" w:rsidRDefault="00AB0ABC" w:rsidP="00AB0ABC">
            <w:pPr>
              <w:rPr>
                <w:rFonts w:ascii="Calibri" w:hAnsi="Calibri"/>
                <w:sz w:val="20"/>
                <w:szCs w:val="20"/>
              </w:rPr>
            </w:pPr>
            <w:r w:rsidRPr="00AB0ABC">
              <w:rPr>
                <w:rFonts w:ascii="Calibri" w:hAnsi="Calibri"/>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3 дня со дня оформ-ления заключе-ния Межве-домственной комис-сии</w:t>
            </w: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jc w:val="both"/>
              <w:rPr>
                <w:rFonts w:ascii="Calibri" w:hAnsi="Calibri"/>
                <w:sz w:val="20"/>
                <w:szCs w:val="20"/>
              </w:rPr>
            </w:pPr>
            <w:r w:rsidRPr="00AB0ABC">
              <w:rPr>
                <w:rFonts w:ascii="Calibri" w:hAnsi="Calibri"/>
                <w:sz w:val="20"/>
                <w:szCs w:val="20"/>
              </w:rPr>
              <w:t>-</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2 экземпляра заключения Межведомственной комиссии, направленные в Администрацию (Уполномоченный орган) </w:t>
            </w:r>
          </w:p>
        </w:tc>
      </w:tr>
      <w:tr w:rsidR="00AB0ABC" w:rsidRPr="00AB0ABC" w:rsidTr="001868CD">
        <w:trPr>
          <w:trHeight w:val="2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 xml:space="preserve">направле-ние заключе-ния Межведомственной комиссии заявителю </w:t>
            </w:r>
          </w:p>
        </w:tc>
        <w:tc>
          <w:tcPr>
            <w:tcW w:w="597" w:type="pct"/>
            <w:tcBorders>
              <w:top w:val="single" w:sz="4" w:space="0" w:color="auto"/>
              <w:left w:val="single" w:sz="4" w:space="0" w:color="auto"/>
              <w:bottom w:val="single" w:sz="4" w:space="0" w:color="auto"/>
              <w:right w:val="single" w:sz="4" w:space="0" w:color="auto"/>
            </w:tcBorders>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не позднее 1 рабочего дня, следую-щего за днем оформ-ления заключе-ния Межве-домственной комис-сии</w:t>
            </w:r>
          </w:p>
          <w:p w:rsidR="00AB0ABC" w:rsidRPr="00AB0ABC" w:rsidRDefault="00AB0ABC" w:rsidP="00AB0ABC">
            <w:pPr>
              <w:autoSpaceDE w:val="0"/>
              <w:autoSpaceDN w:val="0"/>
              <w:adjustRightInd w:val="0"/>
              <w:jc w:val="both"/>
              <w:rPr>
                <w:rFonts w:ascii="Calibri" w:hAnsi="Calibri"/>
                <w:sz w:val="20"/>
                <w:szCs w:val="20"/>
              </w:rPr>
            </w:pP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 – член Межведом-ственной комиссии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rPr>
                <w:rFonts w:ascii="Calibri" w:hAnsi="Calibri"/>
                <w:sz w:val="20"/>
                <w:szCs w:val="20"/>
              </w:rPr>
            </w:pPr>
            <w:r w:rsidRPr="00AB0ABC">
              <w:rPr>
                <w:rFonts w:ascii="Calibri" w:hAnsi="Calibri"/>
                <w:sz w:val="20"/>
                <w:szCs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уведомление на бумажном носителе </w:t>
            </w:r>
          </w:p>
          <w:p w:rsidR="00AB0ABC" w:rsidRPr="00AB0ABC" w:rsidRDefault="00AB0ABC" w:rsidP="00AB0ABC">
            <w:pPr>
              <w:rPr>
                <w:rFonts w:ascii="Calibri" w:hAnsi="Calibri"/>
                <w:sz w:val="20"/>
                <w:szCs w:val="20"/>
              </w:rPr>
            </w:pPr>
            <w:r w:rsidRPr="00AB0ABC">
              <w:rPr>
                <w:rFonts w:ascii="Calibri" w:hAnsi="Calibri"/>
                <w:sz w:val="20"/>
                <w:szCs w:val="20"/>
              </w:rPr>
              <w:t>с приложением заключения Межведомственной комиссии (1 экземпляр), направленное на почтовый адрес заявителя</w:t>
            </w:r>
          </w:p>
        </w:tc>
      </w:tr>
      <w:tr w:rsidR="00AB0ABC" w:rsidRPr="00AB0ABC" w:rsidTr="001868CD">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numPr>
                <w:ilvl w:val="0"/>
                <w:numId w:val="10"/>
              </w:numPr>
              <w:tabs>
                <w:tab w:val="left" w:pos="1418"/>
                <w:tab w:val="left" w:pos="2127"/>
              </w:tabs>
              <w:contextualSpacing/>
              <w:jc w:val="center"/>
              <w:rPr>
                <w:rFonts w:ascii="Calibri" w:hAnsi="Calibri"/>
                <w:sz w:val="20"/>
                <w:szCs w:val="20"/>
              </w:rPr>
            </w:pPr>
            <w:r w:rsidRPr="00AB0ABC">
              <w:rPr>
                <w:rFonts w:ascii="Calibri" w:hAnsi="Calibri"/>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AB0ABC" w:rsidRPr="00AB0ABC" w:rsidTr="001868CD">
        <w:trPr>
          <w:trHeight w:val="192"/>
        </w:trPr>
        <w:tc>
          <w:tcPr>
            <w:tcW w:w="780" w:type="pct"/>
            <w:vMerge w:val="restar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поступление заключения Межведом-ственной комиссии в администра-цию (Уполномо-ченный орган)</w:t>
            </w: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рассмотрение решения Межведомственной комиссии;</w:t>
            </w:r>
          </w:p>
          <w:p w:rsidR="00AB0ABC" w:rsidRPr="00AB0ABC" w:rsidRDefault="00AB0ABC" w:rsidP="00AB0ABC">
            <w:pPr>
              <w:rPr>
                <w:rFonts w:ascii="Calibri" w:hAnsi="Calibri"/>
                <w:sz w:val="20"/>
                <w:szCs w:val="20"/>
              </w:rPr>
            </w:pPr>
            <w:r w:rsidRPr="00AB0ABC">
              <w:rPr>
                <w:rFonts w:ascii="Calibri" w:hAnsi="Calibri"/>
                <w:sz w:val="20"/>
                <w:szCs w:val="20"/>
              </w:rPr>
              <w:t>обобщение предложе-ний структур-ных подразделений Админи-страции (Уполномоченного органа);</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15 дней со дня получе-ния заключе-ния Межве-домственной комис-сии</w:t>
            </w: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 xml:space="preserve">основания, предусмот-ренные разделом </w:t>
            </w:r>
            <w:r w:rsidRPr="00AB0ABC">
              <w:rPr>
                <w:rFonts w:ascii="Calibri" w:hAnsi="Calibri"/>
                <w:sz w:val="20"/>
                <w:szCs w:val="20"/>
                <w:lang w:val="en-US"/>
              </w:rPr>
              <w:t>III</w:t>
            </w:r>
            <w:r w:rsidRPr="00AB0ABC">
              <w:rPr>
                <w:rFonts w:ascii="Calibri" w:hAnsi="Calibri"/>
                <w:sz w:val="20"/>
                <w:szCs w:val="20"/>
              </w:rPr>
              <w:t xml:space="preserve"> Положения</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 xml:space="preserve">проект решения Администрации (Уполномоченного органа): </w:t>
            </w:r>
          </w:p>
          <w:p w:rsidR="00AB0ABC" w:rsidRPr="00AB0ABC" w:rsidRDefault="00AB0ABC" w:rsidP="00AB0ABC">
            <w:pPr>
              <w:autoSpaceDE w:val="0"/>
              <w:autoSpaceDN w:val="0"/>
              <w:adjustRightInd w:val="0"/>
              <w:jc w:val="both"/>
              <w:outlineLvl w:val="0"/>
              <w:rPr>
                <w:rFonts w:ascii="Calibri" w:hAnsi="Calibri"/>
                <w:sz w:val="20"/>
                <w:szCs w:val="20"/>
              </w:rPr>
            </w:pPr>
            <w:r w:rsidRPr="00AB0ABC">
              <w:rPr>
                <w:rFonts w:ascii="Calibri" w:hAnsi="Calibri"/>
                <w:sz w:val="20"/>
                <w:szCs w:val="20"/>
              </w:rPr>
              <w:t>о признании (об отказе в признании) помещения жилым помещением;</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о признании жилого помещения пригодным (непригодным) для проживания с указанием о дальнейшем использовании помещения;</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tc>
      </w:tr>
      <w:tr w:rsidR="00AB0ABC" w:rsidRPr="00AB0ABC" w:rsidTr="001868CD">
        <w:tc>
          <w:tcPr>
            <w:tcW w:w="0" w:type="auto"/>
            <w:vMerge/>
            <w:tcBorders>
              <w:top w:val="single" w:sz="4" w:space="0" w:color="auto"/>
              <w:left w:val="single" w:sz="4" w:space="0" w:color="auto"/>
              <w:bottom w:val="single" w:sz="4" w:space="0" w:color="auto"/>
              <w:right w:val="single" w:sz="4" w:space="0" w:color="auto"/>
            </w:tcBorders>
            <w:vAlign w:val="center"/>
            <w:hideMark/>
          </w:tcPr>
          <w:p w:rsidR="00AB0ABC" w:rsidRPr="00AB0ABC" w:rsidRDefault="00AB0ABC" w:rsidP="00AB0ABC">
            <w:pPr>
              <w:rPr>
                <w:sz w:val="20"/>
                <w:szCs w:val="20"/>
              </w:rPr>
            </w:pP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согласова-ние, утвержде-ние и регистра-ция решения Админи-страции (Уполномоченного органа)</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30 дней со дня получе-ния заключе-ния Межве-домственной комис-сии</w:t>
            </w: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w:t>
            </w:r>
          </w:p>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регистра-цию корреспон-денции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jc w:val="both"/>
              <w:outlineLvl w:val="0"/>
              <w:rPr>
                <w:rFonts w:ascii="Calibri" w:hAnsi="Calibri"/>
                <w:sz w:val="20"/>
                <w:szCs w:val="20"/>
              </w:rPr>
            </w:pPr>
            <w:r w:rsidRPr="00AB0ABC">
              <w:rPr>
                <w:rFonts w:ascii="Calibri" w:hAnsi="Calibri"/>
                <w:sz w:val="20"/>
                <w:szCs w:val="20"/>
              </w:rPr>
              <w:t>утвержденное и зарегистрированное распоряжение Главы Администрации _______________:</w:t>
            </w:r>
          </w:p>
          <w:p w:rsidR="00AB0ABC" w:rsidRPr="00AB0ABC" w:rsidRDefault="00AB0ABC" w:rsidP="00AB0ABC">
            <w:pPr>
              <w:autoSpaceDE w:val="0"/>
              <w:autoSpaceDN w:val="0"/>
              <w:adjustRightInd w:val="0"/>
              <w:jc w:val="both"/>
              <w:outlineLvl w:val="0"/>
              <w:rPr>
                <w:rFonts w:ascii="Calibri" w:hAnsi="Calibri"/>
                <w:sz w:val="20"/>
                <w:szCs w:val="20"/>
              </w:rPr>
            </w:pPr>
            <w:r w:rsidRPr="00AB0ABC">
              <w:rPr>
                <w:rFonts w:ascii="Calibri" w:hAnsi="Calibri"/>
                <w:sz w:val="20"/>
                <w:szCs w:val="20"/>
              </w:rPr>
              <w:t>о признании (об отказе в признании) помещения жилым помещением;</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о признании жилого помещения пригодным (непригодным) для проживания с указанием о дальнейшем использовании помещения;</w:t>
            </w:r>
          </w:p>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AB0ABC" w:rsidRPr="00AB0ABC" w:rsidRDefault="00AB0ABC" w:rsidP="00AB0ABC">
            <w:pPr>
              <w:rPr>
                <w:rFonts w:ascii="Calibri" w:hAnsi="Calibri"/>
                <w:sz w:val="20"/>
                <w:szCs w:val="20"/>
              </w:rPr>
            </w:pPr>
            <w:r w:rsidRPr="00AB0ABC">
              <w:rPr>
                <w:rFonts w:ascii="Calibri" w:hAnsi="Calibri"/>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tc>
      </w:tr>
      <w:tr w:rsidR="00AB0ABC" w:rsidRPr="00AB0ABC" w:rsidTr="001868CD">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tabs>
                <w:tab w:val="left" w:pos="1418"/>
                <w:tab w:val="left" w:pos="2127"/>
              </w:tabs>
              <w:ind w:firstLine="567"/>
              <w:contextualSpacing/>
              <w:jc w:val="center"/>
              <w:rPr>
                <w:rFonts w:ascii="Calibri" w:hAnsi="Calibri"/>
                <w:sz w:val="20"/>
                <w:szCs w:val="20"/>
              </w:rPr>
            </w:pPr>
            <w:r w:rsidRPr="00AB0ABC">
              <w:rPr>
                <w:rFonts w:ascii="Calibri" w:hAnsi="Calibri"/>
                <w:sz w:val="20"/>
                <w:szCs w:val="20"/>
              </w:rPr>
              <w:t>5. Направление заявителю результата муниципальной услуги</w:t>
            </w:r>
          </w:p>
        </w:tc>
      </w:tr>
      <w:tr w:rsidR="00AB0ABC" w:rsidRPr="00AB0ABC" w:rsidTr="001868CD">
        <w:trPr>
          <w:trHeight w:val="68"/>
        </w:trPr>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jc w:val="both"/>
              <w:outlineLvl w:val="0"/>
              <w:rPr>
                <w:rFonts w:ascii="Calibri" w:hAnsi="Calibri"/>
                <w:sz w:val="20"/>
                <w:szCs w:val="20"/>
              </w:rPr>
            </w:pPr>
            <w:r w:rsidRPr="00AB0ABC">
              <w:rPr>
                <w:rFonts w:ascii="Calibri" w:hAnsi="Calibri"/>
                <w:sz w:val="20"/>
                <w:szCs w:val="20"/>
              </w:rPr>
              <w:t>утвержден-ное и зарегистри-рованное распоряже-ние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подготовка уведомле-ния;</w:t>
            </w:r>
          </w:p>
          <w:p w:rsidR="00AB0ABC" w:rsidRPr="00AB0ABC" w:rsidRDefault="00AB0ABC" w:rsidP="00AB0ABC">
            <w:pPr>
              <w:rPr>
                <w:rFonts w:ascii="Calibri" w:hAnsi="Calibri"/>
                <w:sz w:val="20"/>
                <w:szCs w:val="20"/>
              </w:rPr>
            </w:pPr>
            <w:r w:rsidRPr="00AB0ABC">
              <w:rPr>
                <w:rFonts w:ascii="Calibri" w:hAnsi="Calibri"/>
                <w:sz w:val="20"/>
                <w:szCs w:val="20"/>
              </w:rPr>
              <w:t>направле-ние уведомле-ния с приложе-нием распоряжения Главы Администрации _______________ и заключе-ния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5 дней со дня утверж-дения распоря-жения Главы Администрации _______________</w:t>
            </w:r>
          </w:p>
        </w:tc>
        <w:tc>
          <w:tcPr>
            <w:tcW w:w="734"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rPr>
                <w:rFonts w:ascii="Calibri" w:hAnsi="Calibri"/>
                <w:sz w:val="20"/>
                <w:szCs w:val="20"/>
              </w:rPr>
            </w:pPr>
            <w:r w:rsidRPr="00AB0ABC">
              <w:rPr>
                <w:rFonts w:ascii="Calibri" w:hAnsi="Calibri"/>
                <w:sz w:val="20"/>
                <w:szCs w:val="20"/>
              </w:rPr>
              <w:t>-</w:t>
            </w:r>
          </w:p>
        </w:tc>
        <w:tc>
          <w:tcPr>
            <w:tcW w:w="1421" w:type="pct"/>
            <w:tcBorders>
              <w:top w:val="single" w:sz="4" w:space="0" w:color="auto"/>
              <w:left w:val="single" w:sz="4" w:space="0" w:color="auto"/>
              <w:bottom w:val="single" w:sz="4" w:space="0" w:color="auto"/>
              <w:right w:val="single" w:sz="4" w:space="0" w:color="auto"/>
            </w:tcBorders>
            <w:hideMark/>
          </w:tcPr>
          <w:p w:rsidR="00AB0ABC" w:rsidRPr="00AB0ABC" w:rsidRDefault="00AB0ABC" w:rsidP="00AB0ABC">
            <w:pPr>
              <w:autoSpaceDE w:val="0"/>
              <w:autoSpaceDN w:val="0"/>
              <w:adjustRightInd w:val="0"/>
              <w:jc w:val="both"/>
              <w:rPr>
                <w:rFonts w:ascii="Calibri" w:hAnsi="Calibri"/>
                <w:sz w:val="20"/>
                <w:szCs w:val="20"/>
              </w:rPr>
            </w:pPr>
            <w:r w:rsidRPr="00AB0ABC">
              <w:rPr>
                <w:rFonts w:ascii="Calibri" w:hAnsi="Calibri"/>
                <w:sz w:val="20"/>
                <w:szCs w:val="20"/>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AB0ABC" w:rsidRPr="00AB0ABC" w:rsidRDefault="00AB0ABC" w:rsidP="00AB0ABC">
      <w:pPr>
        <w:spacing w:after="0" w:line="240" w:lineRule="auto"/>
        <w:ind w:firstLine="67"/>
        <w:jc w:val="both"/>
        <w:rPr>
          <w:rFonts w:ascii="Times New Roman" w:eastAsia="Calibri" w:hAnsi="Times New Roman" w:cs="Times New Roman"/>
          <w:sz w:val="20"/>
          <w:szCs w:val="20"/>
        </w:rPr>
      </w:pPr>
    </w:p>
    <w:p w:rsidR="00AB0ABC" w:rsidRPr="00AB0ABC" w:rsidRDefault="00AB0ABC" w:rsidP="00AB0ABC">
      <w:pPr>
        <w:spacing w:line="254" w:lineRule="auto"/>
        <w:rPr>
          <w:rFonts w:ascii="Calibri" w:eastAsia="Calibri" w:hAnsi="Calibri" w:cs="Times New Roman"/>
          <w:sz w:val="20"/>
          <w:szCs w:val="20"/>
        </w:rPr>
      </w:pPr>
    </w:p>
    <w:p w:rsidR="00AB0ABC" w:rsidRPr="00AB0ABC" w:rsidRDefault="00AB0ABC" w:rsidP="00AB0ABC">
      <w:pPr>
        <w:spacing w:line="254" w:lineRule="auto"/>
        <w:rPr>
          <w:rFonts w:ascii="Calibri" w:eastAsia="Calibri" w:hAnsi="Calibri" w:cs="Times New Roman"/>
          <w:sz w:val="20"/>
          <w:szCs w:val="20"/>
        </w:rPr>
      </w:pPr>
    </w:p>
    <w:p w:rsidR="00AB0ABC" w:rsidRPr="00AB0ABC" w:rsidRDefault="00AB0ABC" w:rsidP="00AB0ABC">
      <w:pPr>
        <w:spacing w:line="254" w:lineRule="auto"/>
        <w:rPr>
          <w:rFonts w:ascii="Calibri" w:eastAsia="Calibri" w:hAnsi="Calibri" w:cs="Times New Roman"/>
          <w:sz w:val="20"/>
          <w:szCs w:val="20"/>
        </w:rPr>
      </w:pPr>
    </w:p>
    <w:p w:rsidR="00AB0ABC" w:rsidRPr="00AB0ABC" w:rsidRDefault="00AB0ABC" w:rsidP="00AB0ABC">
      <w:pPr>
        <w:spacing w:line="254" w:lineRule="auto"/>
        <w:rPr>
          <w:rFonts w:ascii="Calibri" w:eastAsia="Calibri" w:hAnsi="Calibri" w:cs="Times New Roman"/>
          <w:sz w:val="20"/>
          <w:szCs w:val="20"/>
        </w:rPr>
      </w:pPr>
    </w:p>
    <w:p w:rsidR="00E247BD" w:rsidRDefault="00E247BD">
      <w:bookmarkStart w:id="2" w:name="_GoBack"/>
      <w:bookmarkEnd w:id="2"/>
    </w:p>
    <w:sectPr w:rsidR="00E247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D2" w:rsidRDefault="00035CD2" w:rsidP="00AB0ABC">
      <w:pPr>
        <w:spacing w:after="0" w:line="240" w:lineRule="auto"/>
      </w:pPr>
      <w:r>
        <w:separator/>
      </w:r>
    </w:p>
  </w:endnote>
  <w:endnote w:type="continuationSeparator" w:id="0">
    <w:p w:rsidR="00035CD2" w:rsidRDefault="00035CD2" w:rsidP="00AB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D2" w:rsidRDefault="00035CD2" w:rsidP="00AB0ABC">
      <w:pPr>
        <w:spacing w:after="0" w:line="240" w:lineRule="auto"/>
      </w:pPr>
      <w:r>
        <w:separator/>
      </w:r>
    </w:p>
  </w:footnote>
  <w:footnote w:type="continuationSeparator" w:id="0">
    <w:p w:rsidR="00035CD2" w:rsidRDefault="00035CD2" w:rsidP="00AB0ABC">
      <w:pPr>
        <w:spacing w:after="0" w:line="240" w:lineRule="auto"/>
      </w:pPr>
      <w:r>
        <w:continuationSeparator/>
      </w:r>
    </w:p>
  </w:footnote>
  <w:footnote w:id="1">
    <w:p w:rsidR="00AB0ABC" w:rsidRDefault="00AB0ABC" w:rsidP="00AB0ABC">
      <w:pPr>
        <w:pStyle w:val="a5"/>
        <w:spacing w:after="0" w:line="240" w:lineRule="auto"/>
        <w:ind w:left="0"/>
        <w:rPr>
          <w:rFonts w:ascii="Times New Roman" w:eastAsia="Times New Roman" w:hAnsi="Times New Roman"/>
          <w:sz w:val="20"/>
          <w:szCs w:val="20"/>
          <w:lang w:eastAsia="ru-RU"/>
        </w:rPr>
      </w:pPr>
      <w:r>
        <w:rPr>
          <w:rStyle w:val="afa"/>
          <w:rFonts w:ascii="Times New Roman" w:eastAsia="Times New Roman" w:hAnsi="Times New Roman"/>
          <w:sz w:val="20"/>
          <w:szCs w:val="20"/>
          <w:lang w:eastAsia="ru-RU"/>
        </w:rPr>
        <w:footnoteRef/>
      </w:r>
      <w:r>
        <w:rPr>
          <w:rFonts w:ascii="Times New Roman" w:eastAsia="Times New Roman" w:hAnsi="Times New Roman"/>
          <w:sz w:val="20"/>
          <w:szCs w:val="20"/>
          <w:lang w:eastAsia="ru-RU"/>
        </w:rP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C6176A"/>
    <w:multiLevelType w:val="hybridMultilevel"/>
    <w:tmpl w:val="C1323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66"/>
    <w:rsid w:val="00035CD2"/>
    <w:rsid w:val="00176F66"/>
    <w:rsid w:val="00AB0ABC"/>
    <w:rsid w:val="00E2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3AF94-F098-41E6-94B6-038227B9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AB0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0AB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B0ABC"/>
  </w:style>
  <w:style w:type="character" w:styleId="a3">
    <w:name w:val="Hyperlink"/>
    <w:basedOn w:val="a0"/>
    <w:uiPriority w:val="99"/>
    <w:semiHidden/>
    <w:unhideWhenUsed/>
    <w:rsid w:val="00AB0ABC"/>
    <w:rPr>
      <w:color w:val="0563C1" w:themeColor="hyperlink"/>
      <w:u w:val="single"/>
    </w:rPr>
  </w:style>
  <w:style w:type="character" w:styleId="a4">
    <w:name w:val="FollowedHyperlink"/>
    <w:uiPriority w:val="99"/>
    <w:semiHidden/>
    <w:unhideWhenUsed/>
    <w:rsid w:val="00AB0ABC"/>
    <w:rPr>
      <w:color w:val="800080"/>
      <w:u w:val="single"/>
    </w:rPr>
  </w:style>
  <w:style w:type="paragraph" w:styleId="HTML">
    <w:name w:val="HTML Preformatted"/>
    <w:basedOn w:val="a"/>
    <w:link w:val="HTML0"/>
    <w:uiPriority w:val="99"/>
    <w:semiHidden/>
    <w:unhideWhenUsed/>
    <w:rsid w:val="00A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0ABC"/>
    <w:rPr>
      <w:rFonts w:ascii="Courier New" w:eastAsia="Times New Roman" w:hAnsi="Courier New" w:cs="Courier New"/>
      <w:sz w:val="20"/>
      <w:szCs w:val="20"/>
      <w:lang w:eastAsia="ru-RU"/>
    </w:rPr>
  </w:style>
  <w:style w:type="paragraph" w:styleId="a5">
    <w:name w:val="Normal (Web)"/>
    <w:aliases w:val="_а_Е’__ (дќа) И’ц_1,_а_Е’__ (дќа) И’ц_ И’ц_,___С¬__ (_x_) ÷¬__1,___С¬__ (_x_) ÷¬__ ÷¬__"/>
    <w:basedOn w:val="a"/>
    <w:uiPriority w:val="34"/>
    <w:semiHidden/>
    <w:unhideWhenUsed/>
    <w:qFormat/>
    <w:rsid w:val="00AB0ABC"/>
    <w:pPr>
      <w:spacing w:line="254" w:lineRule="auto"/>
      <w:ind w:left="720"/>
      <w:contextualSpacing/>
    </w:pPr>
    <w:rPr>
      <w:rFonts w:ascii="Calibri" w:eastAsia="Calibri" w:hAnsi="Calibri" w:cs="Times New Roman"/>
    </w:rPr>
  </w:style>
  <w:style w:type="character" w:customStyle="1" w:styleId="a6">
    <w:name w:val="Текст сноски Знак"/>
    <w:basedOn w:val="a0"/>
    <w:link w:val="a7"/>
    <w:uiPriority w:val="99"/>
    <w:semiHidden/>
    <w:locked/>
    <w:rsid w:val="00AB0ABC"/>
    <w:rPr>
      <w:rFonts w:ascii="Times New Roman" w:eastAsia="Times New Roman" w:hAnsi="Times New Roman" w:cs="Times New Roman"/>
      <w:sz w:val="20"/>
      <w:szCs w:val="20"/>
      <w:lang w:eastAsia="ru-RU"/>
    </w:rPr>
  </w:style>
  <w:style w:type="character" w:customStyle="1" w:styleId="10">
    <w:name w:val="Текст примечания Знак1"/>
    <w:basedOn w:val="a0"/>
    <w:link w:val="a8"/>
    <w:uiPriority w:val="99"/>
    <w:semiHidden/>
    <w:locked/>
    <w:rsid w:val="00AB0ABC"/>
    <w:rPr>
      <w:rFonts w:ascii="Calibri" w:eastAsia="Calibri" w:hAnsi="Calibri" w:cs="Times New Roman"/>
      <w:sz w:val="20"/>
      <w:szCs w:val="20"/>
    </w:rPr>
  </w:style>
  <w:style w:type="character" w:customStyle="1" w:styleId="11">
    <w:name w:val="Верхний колонтитул Знак1"/>
    <w:basedOn w:val="a0"/>
    <w:link w:val="a9"/>
    <w:uiPriority w:val="99"/>
    <w:semiHidden/>
    <w:locked/>
    <w:rsid w:val="00AB0ABC"/>
    <w:rPr>
      <w:rFonts w:ascii="Calibri" w:eastAsia="Calibri" w:hAnsi="Calibri" w:cs="Times New Roman"/>
    </w:rPr>
  </w:style>
  <w:style w:type="character" w:customStyle="1" w:styleId="12">
    <w:name w:val="Нижний колонтитул Знак1"/>
    <w:basedOn w:val="a0"/>
    <w:link w:val="aa"/>
    <w:uiPriority w:val="99"/>
    <w:semiHidden/>
    <w:locked/>
    <w:rsid w:val="00AB0ABC"/>
    <w:rPr>
      <w:rFonts w:ascii="Calibri" w:eastAsia="Calibri" w:hAnsi="Calibri" w:cs="Times New Roman"/>
    </w:rPr>
  </w:style>
  <w:style w:type="character" w:customStyle="1" w:styleId="ab">
    <w:name w:val="Текст концевой сноски Знак"/>
    <w:basedOn w:val="a0"/>
    <w:link w:val="ac"/>
    <w:uiPriority w:val="99"/>
    <w:semiHidden/>
    <w:locked/>
    <w:rsid w:val="00AB0ABC"/>
    <w:rPr>
      <w:rFonts w:ascii="Times New Roman" w:eastAsia="Times New Roman" w:hAnsi="Times New Roman" w:cs="Times New Roman"/>
      <w:sz w:val="20"/>
      <w:szCs w:val="20"/>
      <w:lang w:eastAsia="ru-RU"/>
    </w:rPr>
  </w:style>
  <w:style w:type="character" w:customStyle="1" w:styleId="ad">
    <w:name w:val="Основной текст Знак"/>
    <w:basedOn w:val="a0"/>
    <w:link w:val="ae"/>
    <w:semiHidden/>
    <w:locked/>
    <w:rsid w:val="00AB0ABC"/>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semiHidden/>
    <w:locked/>
    <w:rsid w:val="00AB0ABC"/>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AB0ABC"/>
    <w:rPr>
      <w:rFonts w:ascii="Times New Roman" w:eastAsia="Times New Roman" w:hAnsi="Times New Roman" w:cs="Times New Roman"/>
      <w:sz w:val="16"/>
      <w:szCs w:val="16"/>
      <w:lang w:eastAsia="ru-RU"/>
    </w:rPr>
  </w:style>
  <w:style w:type="paragraph" w:styleId="a8">
    <w:name w:val="annotation text"/>
    <w:basedOn w:val="a"/>
    <w:link w:val="10"/>
    <w:uiPriority w:val="99"/>
    <w:semiHidden/>
    <w:unhideWhenUsed/>
    <w:rsid w:val="00AB0ABC"/>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13"/>
    <w:uiPriority w:val="99"/>
    <w:semiHidden/>
    <w:rsid w:val="00AB0ABC"/>
    <w:rPr>
      <w:sz w:val="20"/>
      <w:szCs w:val="20"/>
    </w:rPr>
  </w:style>
  <w:style w:type="character" w:customStyle="1" w:styleId="af0">
    <w:name w:val="Тема примечания Знак"/>
    <w:basedOn w:val="af"/>
    <w:link w:val="af1"/>
    <w:uiPriority w:val="99"/>
    <w:semiHidden/>
    <w:locked/>
    <w:rsid w:val="00AB0ABC"/>
    <w:rPr>
      <w:rFonts w:ascii="Calibri" w:eastAsia="Calibri" w:hAnsi="Calibri" w:cs="Times New Roman"/>
      <w:b/>
      <w:bCs/>
      <w:sz w:val="20"/>
      <w:szCs w:val="20"/>
    </w:rPr>
  </w:style>
  <w:style w:type="character" w:customStyle="1" w:styleId="14">
    <w:name w:val="Текст выноски Знак1"/>
    <w:basedOn w:val="a0"/>
    <w:link w:val="af2"/>
    <w:uiPriority w:val="99"/>
    <w:semiHidden/>
    <w:locked/>
    <w:rsid w:val="00AB0ABC"/>
    <w:rPr>
      <w:rFonts w:ascii="Segoe UI" w:eastAsia="Calibri" w:hAnsi="Segoe UI" w:cs="Segoe UI"/>
      <w:sz w:val="18"/>
      <w:szCs w:val="18"/>
    </w:rPr>
  </w:style>
  <w:style w:type="paragraph" w:styleId="af3">
    <w:name w:val="List Paragraph"/>
    <w:basedOn w:val="a"/>
    <w:uiPriority w:val="34"/>
    <w:qFormat/>
    <w:rsid w:val="00AB0ABC"/>
    <w:pPr>
      <w:spacing w:line="254" w:lineRule="auto"/>
      <w:ind w:left="720"/>
      <w:contextualSpacing/>
    </w:pPr>
    <w:rPr>
      <w:rFonts w:ascii="Calibri" w:eastAsia="Calibri" w:hAnsi="Calibri" w:cs="Times New Roman"/>
    </w:rPr>
  </w:style>
  <w:style w:type="paragraph" w:customStyle="1" w:styleId="15">
    <w:name w:val="Абзац списка1"/>
    <w:basedOn w:val="a"/>
    <w:next w:val="af3"/>
    <w:uiPriority w:val="34"/>
    <w:qFormat/>
    <w:rsid w:val="00AB0ABC"/>
    <w:pPr>
      <w:spacing w:after="200" w:line="276" w:lineRule="auto"/>
      <w:ind w:left="720"/>
      <w:contextualSpacing/>
    </w:pPr>
    <w:rPr>
      <w:rFonts w:ascii="Times New Roman" w:eastAsia="Calibri" w:hAnsi="Times New Roman" w:cs="Times New Roman"/>
      <w:sz w:val="28"/>
      <w:szCs w:val="28"/>
    </w:rPr>
  </w:style>
  <w:style w:type="paragraph" w:customStyle="1" w:styleId="formattext">
    <w:name w:val="formattext"/>
    <w:basedOn w:val="a"/>
    <w:uiPriority w:val="99"/>
    <w:rsid w:val="00AB0A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B0A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AB0ABC"/>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AB0AB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3">
    <w:name w:val="Текст примечания1"/>
    <w:basedOn w:val="a"/>
    <w:next w:val="a8"/>
    <w:link w:val="af"/>
    <w:uiPriority w:val="99"/>
    <w:semiHidden/>
    <w:rsid w:val="00AB0ABC"/>
    <w:pPr>
      <w:spacing w:after="200" w:line="240" w:lineRule="auto"/>
    </w:pPr>
    <w:rPr>
      <w:sz w:val="20"/>
      <w:szCs w:val="20"/>
    </w:rPr>
  </w:style>
  <w:style w:type="paragraph" w:customStyle="1" w:styleId="16">
    <w:name w:val="Тема примечания1"/>
    <w:basedOn w:val="a8"/>
    <w:next w:val="a8"/>
    <w:uiPriority w:val="99"/>
    <w:semiHidden/>
    <w:rsid w:val="00AB0ABC"/>
    <w:pPr>
      <w:spacing w:after="200"/>
    </w:pPr>
    <w:rPr>
      <w:rFonts w:ascii="Times New Roman" w:hAnsi="Times New Roman"/>
      <w:b/>
      <w:bCs/>
    </w:rPr>
  </w:style>
  <w:style w:type="paragraph" w:styleId="af2">
    <w:name w:val="Balloon Text"/>
    <w:basedOn w:val="a"/>
    <w:link w:val="14"/>
    <w:uiPriority w:val="99"/>
    <w:semiHidden/>
    <w:unhideWhenUsed/>
    <w:rsid w:val="00AB0ABC"/>
    <w:pPr>
      <w:spacing w:after="0" w:line="240" w:lineRule="auto"/>
    </w:pPr>
    <w:rPr>
      <w:rFonts w:ascii="Segoe UI" w:eastAsia="Calibri" w:hAnsi="Segoe UI" w:cs="Segoe UI"/>
      <w:sz w:val="18"/>
      <w:szCs w:val="18"/>
    </w:rPr>
  </w:style>
  <w:style w:type="character" w:customStyle="1" w:styleId="af4">
    <w:name w:val="Текст выноски Знак"/>
    <w:basedOn w:val="a0"/>
    <w:link w:val="17"/>
    <w:uiPriority w:val="99"/>
    <w:semiHidden/>
    <w:rsid w:val="00AB0ABC"/>
    <w:rPr>
      <w:rFonts w:ascii="Segoe UI" w:hAnsi="Segoe UI" w:cs="Segoe UI"/>
      <w:sz w:val="18"/>
      <w:szCs w:val="18"/>
    </w:rPr>
  </w:style>
  <w:style w:type="paragraph" w:customStyle="1" w:styleId="17">
    <w:name w:val="Текст выноски1"/>
    <w:basedOn w:val="a"/>
    <w:next w:val="af2"/>
    <w:link w:val="af4"/>
    <w:uiPriority w:val="99"/>
    <w:semiHidden/>
    <w:rsid w:val="00AB0ABC"/>
    <w:pPr>
      <w:spacing w:after="0" w:line="240" w:lineRule="auto"/>
    </w:pPr>
    <w:rPr>
      <w:rFonts w:ascii="Segoe UI" w:hAnsi="Segoe UI" w:cs="Segoe UI"/>
      <w:sz w:val="18"/>
      <w:szCs w:val="18"/>
    </w:rPr>
  </w:style>
  <w:style w:type="paragraph" w:customStyle="1" w:styleId="ConsPlusTitle">
    <w:name w:val="ConsPlusTitle"/>
    <w:uiPriority w:val="99"/>
    <w:rsid w:val="00AB0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0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11"/>
    <w:uiPriority w:val="99"/>
    <w:semiHidden/>
    <w:unhideWhenUsed/>
    <w:rsid w:val="00AB0ABC"/>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18"/>
    <w:uiPriority w:val="99"/>
    <w:semiHidden/>
    <w:rsid w:val="00AB0ABC"/>
  </w:style>
  <w:style w:type="paragraph" w:customStyle="1" w:styleId="18">
    <w:name w:val="Верхний колонтитул1"/>
    <w:basedOn w:val="a"/>
    <w:next w:val="a9"/>
    <w:link w:val="af5"/>
    <w:uiPriority w:val="99"/>
    <w:rsid w:val="00AB0ABC"/>
    <w:pPr>
      <w:tabs>
        <w:tab w:val="center" w:pos="4677"/>
        <w:tab w:val="right" w:pos="9355"/>
      </w:tabs>
      <w:spacing w:after="0" w:line="240" w:lineRule="auto"/>
    </w:pPr>
  </w:style>
  <w:style w:type="paragraph" w:styleId="aa">
    <w:name w:val="footer"/>
    <w:basedOn w:val="a"/>
    <w:link w:val="12"/>
    <w:uiPriority w:val="99"/>
    <w:semiHidden/>
    <w:unhideWhenUsed/>
    <w:rsid w:val="00AB0ABC"/>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19"/>
    <w:uiPriority w:val="99"/>
    <w:semiHidden/>
    <w:rsid w:val="00AB0ABC"/>
  </w:style>
  <w:style w:type="paragraph" w:customStyle="1" w:styleId="19">
    <w:name w:val="Нижний колонтитул1"/>
    <w:basedOn w:val="a"/>
    <w:next w:val="aa"/>
    <w:link w:val="af6"/>
    <w:uiPriority w:val="99"/>
    <w:rsid w:val="00AB0ABC"/>
    <w:pPr>
      <w:tabs>
        <w:tab w:val="center" w:pos="4677"/>
        <w:tab w:val="right" w:pos="9355"/>
      </w:tabs>
      <w:spacing w:after="0" w:line="240" w:lineRule="auto"/>
    </w:pPr>
  </w:style>
  <w:style w:type="paragraph" w:customStyle="1" w:styleId="8">
    <w:name w:val="Стиль8"/>
    <w:basedOn w:val="a"/>
    <w:uiPriority w:val="99"/>
    <w:rsid w:val="00AB0ABC"/>
    <w:pPr>
      <w:spacing w:after="0" w:line="240" w:lineRule="auto"/>
    </w:pPr>
    <w:rPr>
      <w:rFonts w:ascii="Times New Roman" w:eastAsia="Calibri" w:hAnsi="Times New Roman" w:cs="Times New Roman"/>
      <w:noProof/>
      <w:sz w:val="28"/>
      <w:szCs w:val="28"/>
      <w:lang w:eastAsia="ru-RU"/>
    </w:rPr>
  </w:style>
  <w:style w:type="character" w:customStyle="1" w:styleId="af7">
    <w:name w:val="Обычный (веб) Знак"/>
    <w:aliases w:val="_а_Е’__ (дќа) И’ц_1 Знак,_а_Е’__ (дќа) И’ц_ И’ц_ Знак,___С¬__ (_x_) ÷¬__1 Знак,___С¬__ (_x_) ÷¬__ ÷¬__ Знак"/>
    <w:link w:val="x1"/>
    <w:uiPriority w:val="99"/>
    <w:locked/>
    <w:rsid w:val="00AB0ABC"/>
    <w:rPr>
      <w:rFonts w:ascii="Times New Roman" w:eastAsia="Calibri" w:hAnsi="Times New Roman" w:cs="Times New Roman"/>
      <w:sz w:val="24"/>
      <w:szCs w:val="24"/>
      <w:lang w:eastAsia="ru-RU"/>
    </w:rPr>
  </w:style>
  <w:style w:type="paragraph" w:customStyle="1" w:styleId="x1">
    <w:name w:val="___С¬__ (_x_) ÷¬__ ÷¬__1"/>
    <w:basedOn w:val="a"/>
    <w:next w:val="a5"/>
    <w:link w:val="af7"/>
    <w:uiPriority w:val="99"/>
    <w:rsid w:val="00AB0ABC"/>
    <w:pPr>
      <w:spacing w:after="0" w:line="240" w:lineRule="auto"/>
    </w:pPr>
    <w:rPr>
      <w:rFonts w:ascii="Times New Roman" w:eastAsia="Calibri" w:hAnsi="Times New Roman" w:cs="Times New Roman"/>
      <w:sz w:val="24"/>
      <w:szCs w:val="24"/>
      <w:lang w:eastAsia="ru-RU"/>
    </w:rPr>
  </w:style>
  <w:style w:type="paragraph" w:customStyle="1" w:styleId="af8">
    <w:name w:val="Знак Знак Знак Знак"/>
    <w:basedOn w:val="a"/>
    <w:uiPriority w:val="99"/>
    <w:rsid w:val="00AB0A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3">
    <w:name w:val="Абзац списка2"/>
    <w:basedOn w:val="a"/>
    <w:uiPriority w:val="99"/>
    <w:rsid w:val="00AB0ABC"/>
    <w:pPr>
      <w:spacing w:after="0" w:line="240" w:lineRule="auto"/>
      <w:ind w:left="720"/>
    </w:pPr>
    <w:rPr>
      <w:rFonts w:ascii="Times New Roman" w:eastAsia="Times New Roman" w:hAnsi="Times New Roman" w:cs="Times New Roman"/>
      <w:sz w:val="24"/>
      <w:szCs w:val="20"/>
      <w:lang w:eastAsia="ru-RU"/>
    </w:rPr>
  </w:style>
  <w:style w:type="paragraph" w:customStyle="1" w:styleId="af9">
    <w:name w:val="÷¬__ ÷¬__ ÷¬__ ÷¬__"/>
    <w:basedOn w:val="a"/>
    <w:uiPriority w:val="99"/>
    <w:rsid w:val="00AB0A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AB0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AB0ABC"/>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AB0ABC"/>
    <w:pPr>
      <w:adjustRightInd w:val="0"/>
      <w:spacing w:after="0" w:line="240" w:lineRule="auto"/>
    </w:pPr>
    <w:rPr>
      <w:rFonts w:ascii="Times New Roman" w:eastAsia="SimSun1" w:hAnsi="Times New Roman" w:cs="Times New Roman"/>
      <w:sz w:val="24"/>
      <w:szCs w:val="20"/>
      <w:lang w:eastAsia="ru-RU"/>
    </w:rPr>
  </w:style>
  <w:style w:type="paragraph" w:customStyle="1" w:styleId="P16">
    <w:name w:val="P16"/>
    <w:basedOn w:val="Standard"/>
    <w:uiPriority w:val="99"/>
    <w:rsid w:val="00AB0ABC"/>
    <w:pPr>
      <w:widowControl w:val="0"/>
      <w:jc w:val="center"/>
    </w:pPr>
    <w:rPr>
      <w:b/>
    </w:rPr>
  </w:style>
  <w:style w:type="paragraph" w:customStyle="1" w:styleId="P59">
    <w:name w:val="P59"/>
    <w:basedOn w:val="a"/>
    <w:uiPriority w:val="99"/>
    <w:rsid w:val="00AB0ABC"/>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AB0ABC"/>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AB0ABC"/>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a">
    <w:name w:val="Название объекта1"/>
    <w:basedOn w:val="a"/>
    <w:next w:val="a"/>
    <w:uiPriority w:val="35"/>
    <w:qFormat/>
    <w:rsid w:val="00AB0ABC"/>
    <w:pPr>
      <w:spacing w:after="200" w:line="240" w:lineRule="auto"/>
    </w:pPr>
    <w:rPr>
      <w:rFonts w:ascii="Times New Roman" w:eastAsia="Calibri" w:hAnsi="Times New Roman" w:cs="Times New Roman"/>
      <w:b/>
      <w:bCs/>
      <w:color w:val="4F81BD"/>
      <w:sz w:val="18"/>
      <w:szCs w:val="18"/>
    </w:rPr>
  </w:style>
  <w:style w:type="character" w:styleId="afa">
    <w:name w:val="footnote reference"/>
    <w:uiPriority w:val="99"/>
    <w:semiHidden/>
    <w:unhideWhenUsed/>
    <w:rsid w:val="00AB0ABC"/>
    <w:rPr>
      <w:vertAlign w:val="superscript"/>
    </w:rPr>
  </w:style>
  <w:style w:type="character" w:styleId="afb">
    <w:name w:val="annotation reference"/>
    <w:basedOn w:val="a0"/>
    <w:uiPriority w:val="99"/>
    <w:semiHidden/>
    <w:unhideWhenUsed/>
    <w:rsid w:val="00AB0ABC"/>
    <w:rPr>
      <w:sz w:val="16"/>
      <w:szCs w:val="16"/>
    </w:rPr>
  </w:style>
  <w:style w:type="character" w:styleId="afc">
    <w:name w:val="endnote reference"/>
    <w:uiPriority w:val="99"/>
    <w:semiHidden/>
    <w:unhideWhenUsed/>
    <w:rsid w:val="00AB0ABC"/>
    <w:rPr>
      <w:vertAlign w:val="superscript"/>
    </w:rPr>
  </w:style>
  <w:style w:type="character" w:customStyle="1" w:styleId="1b">
    <w:name w:val="Гиперссылка1"/>
    <w:basedOn w:val="a0"/>
    <w:uiPriority w:val="99"/>
    <w:rsid w:val="00AB0ABC"/>
    <w:rPr>
      <w:color w:val="0000FF"/>
      <w:u w:val="single"/>
    </w:rPr>
  </w:style>
  <w:style w:type="paragraph" w:styleId="af1">
    <w:name w:val="annotation subject"/>
    <w:basedOn w:val="a8"/>
    <w:next w:val="a8"/>
    <w:link w:val="af0"/>
    <w:uiPriority w:val="99"/>
    <w:semiHidden/>
    <w:unhideWhenUsed/>
    <w:rsid w:val="00AB0ABC"/>
    <w:rPr>
      <w:b/>
      <w:bCs/>
    </w:rPr>
  </w:style>
  <w:style w:type="character" w:customStyle="1" w:styleId="1c">
    <w:name w:val="Тема примечания Знак1"/>
    <w:basedOn w:val="af"/>
    <w:uiPriority w:val="99"/>
    <w:semiHidden/>
    <w:rsid w:val="00AB0ABC"/>
    <w:rPr>
      <w:b/>
      <w:bCs/>
      <w:sz w:val="20"/>
      <w:szCs w:val="20"/>
    </w:rPr>
  </w:style>
  <w:style w:type="paragraph" w:styleId="a7">
    <w:name w:val="footnote text"/>
    <w:basedOn w:val="a"/>
    <w:link w:val="a6"/>
    <w:uiPriority w:val="99"/>
    <w:semiHidden/>
    <w:unhideWhenUsed/>
    <w:rsid w:val="00AB0ABC"/>
    <w:pPr>
      <w:spacing w:after="0" w:line="240" w:lineRule="auto"/>
    </w:pPr>
    <w:rPr>
      <w:rFonts w:ascii="Times New Roman" w:eastAsia="Times New Roman" w:hAnsi="Times New Roman" w:cs="Times New Roman"/>
      <w:sz w:val="20"/>
      <w:szCs w:val="20"/>
      <w:lang w:eastAsia="ru-RU"/>
    </w:rPr>
  </w:style>
  <w:style w:type="character" w:customStyle="1" w:styleId="1d">
    <w:name w:val="Текст сноски Знак1"/>
    <w:basedOn w:val="a0"/>
    <w:uiPriority w:val="99"/>
    <w:semiHidden/>
    <w:rsid w:val="00AB0ABC"/>
    <w:rPr>
      <w:sz w:val="20"/>
      <w:szCs w:val="20"/>
    </w:rPr>
  </w:style>
  <w:style w:type="character" w:customStyle="1" w:styleId="frgu-content-accordeon">
    <w:name w:val="frgu-content-accordeon"/>
    <w:basedOn w:val="a0"/>
    <w:rsid w:val="00AB0ABC"/>
  </w:style>
  <w:style w:type="paragraph" w:styleId="ae">
    <w:name w:val="Body Text"/>
    <w:basedOn w:val="a"/>
    <w:link w:val="ad"/>
    <w:semiHidden/>
    <w:unhideWhenUsed/>
    <w:rsid w:val="00AB0ABC"/>
    <w:pPr>
      <w:spacing w:after="120" w:line="254" w:lineRule="auto"/>
    </w:pPr>
    <w:rPr>
      <w:rFonts w:ascii="Times New Roman" w:eastAsia="Times New Roman" w:hAnsi="Times New Roman" w:cs="Times New Roman"/>
      <w:sz w:val="28"/>
      <w:szCs w:val="20"/>
      <w:lang w:val="x-none" w:eastAsia="x-none"/>
    </w:rPr>
  </w:style>
  <w:style w:type="character" w:customStyle="1" w:styleId="1e">
    <w:name w:val="Основной текст Знак1"/>
    <w:basedOn w:val="a0"/>
    <w:semiHidden/>
    <w:rsid w:val="00AB0ABC"/>
  </w:style>
  <w:style w:type="paragraph" w:styleId="22">
    <w:name w:val="Body Text Indent 2"/>
    <w:basedOn w:val="a"/>
    <w:link w:val="21"/>
    <w:semiHidden/>
    <w:unhideWhenUsed/>
    <w:rsid w:val="00AB0ABC"/>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AB0ABC"/>
  </w:style>
  <w:style w:type="paragraph" w:styleId="ac">
    <w:name w:val="endnote text"/>
    <w:basedOn w:val="a"/>
    <w:link w:val="ab"/>
    <w:uiPriority w:val="99"/>
    <w:semiHidden/>
    <w:unhideWhenUsed/>
    <w:rsid w:val="00AB0ABC"/>
    <w:pPr>
      <w:spacing w:after="0" w:line="240" w:lineRule="auto"/>
    </w:pPr>
    <w:rPr>
      <w:rFonts w:ascii="Times New Roman" w:eastAsia="Times New Roman" w:hAnsi="Times New Roman" w:cs="Times New Roman"/>
      <w:sz w:val="20"/>
      <w:szCs w:val="20"/>
      <w:lang w:eastAsia="ru-RU"/>
    </w:rPr>
  </w:style>
  <w:style w:type="character" w:customStyle="1" w:styleId="1f">
    <w:name w:val="Текст концевой сноски Знак1"/>
    <w:basedOn w:val="a0"/>
    <w:uiPriority w:val="99"/>
    <w:semiHidden/>
    <w:rsid w:val="00AB0ABC"/>
    <w:rPr>
      <w:sz w:val="20"/>
      <w:szCs w:val="20"/>
    </w:rPr>
  </w:style>
  <w:style w:type="paragraph" w:styleId="30">
    <w:name w:val="Body Text Indent 3"/>
    <w:basedOn w:val="a"/>
    <w:link w:val="3"/>
    <w:semiHidden/>
    <w:unhideWhenUsed/>
    <w:rsid w:val="00AB0ABC"/>
    <w:pPr>
      <w:spacing w:after="120" w:line="254"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AB0ABC"/>
    <w:rPr>
      <w:sz w:val="16"/>
      <w:szCs w:val="16"/>
    </w:rPr>
  </w:style>
  <w:style w:type="character" w:customStyle="1" w:styleId="cfs">
    <w:name w:val="cfs"/>
    <w:rsid w:val="00AB0ABC"/>
  </w:style>
  <w:style w:type="character" w:customStyle="1" w:styleId="T3">
    <w:name w:val="T3"/>
    <w:rsid w:val="00AB0ABC"/>
    <w:rPr>
      <w:sz w:val="24"/>
    </w:rPr>
  </w:style>
  <w:style w:type="table" w:styleId="afd">
    <w:name w:val="Table Grid"/>
    <w:basedOn w:val="a1"/>
    <w:uiPriority w:val="39"/>
    <w:rsid w:val="00AB0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AB0ABC"/>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99"/>
    <w:rsid w:val="00AB0A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AB0A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AB0ABC"/>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https://www.gosuslugi.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20062</Words>
  <Characters>114354</Characters>
  <Application>Microsoft Office Word</Application>
  <DocSecurity>0</DocSecurity>
  <Lines>952</Lines>
  <Paragraphs>268</Paragraphs>
  <ScaleCrop>false</ScaleCrop>
  <Company>diakov.net</Company>
  <LinksUpToDate>false</LinksUpToDate>
  <CharactersWithSpaces>134148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2</cp:revision>
  <dcterms:created xsi:type="dcterms:W3CDTF">2021-09-08T06:31:00Z</dcterms:created>
  <dcterms:modified xsi:type="dcterms:W3CDTF">2021-09-08T06:31:00Z</dcterms:modified>
</cp:coreProperties>
</file>