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121"/>
        <w:gridCol w:w="3963"/>
      </w:tblGrid>
      <w:tr w:rsidR="00FE54EE" w:rsidRPr="001F042A" w:rsidTr="00406681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</w:pPr>
            <w:r w:rsidRPr="001F042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89BD44" wp14:editId="122EC467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Описание: Описание: 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Описание: 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  <w:proofErr w:type="gramStart"/>
            <w:r w:rsidRPr="001F042A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  <w:t>БАШКОРТОСТАН  РЕСПУБЛИКАҺЫ</w:t>
            </w:r>
            <w:proofErr w:type="gramEnd"/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</w:rPr>
              <w:t>ӘБЙӘЛИЛ РАЙОНЫ</w:t>
            </w: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МУНИЦИПАЛЬ  РАЙОНЫНЫҢ</w:t>
            </w:r>
            <w:proofErr w:type="gramEnd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 xml:space="preserve"> РАУИЛ АУЫЛ СОВЕТЫ АУЫЛ</w:t>
            </w: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8"/>
              </w:rPr>
            </w:pPr>
            <w:proofErr w:type="gramStart"/>
            <w:r w:rsidRPr="001F04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>БИЛӘМӘҺЕ  ХАКИМИ</w:t>
            </w:r>
            <w:r w:rsidRPr="001F042A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</w:rPr>
              <w:t>Ә</w:t>
            </w:r>
            <w:r w:rsidRPr="001F04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>ТЕ</w:t>
            </w:r>
            <w:proofErr w:type="gramEnd"/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</w:pP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Ишкол</w:t>
            </w:r>
            <w:proofErr w:type="spellEnd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, </w:t>
            </w:r>
            <w:proofErr w:type="gramStart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Матросова  </w:t>
            </w:r>
            <w:proofErr w:type="spellStart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урамы</w:t>
            </w:r>
            <w:proofErr w:type="spellEnd"/>
            <w:proofErr w:type="gramEnd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, 35</w:t>
            </w: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54EE" w:rsidRPr="001F042A" w:rsidRDefault="00FE54EE" w:rsidP="004066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E54EE" w:rsidRPr="001F042A" w:rsidRDefault="00FE54EE" w:rsidP="004066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E54EE" w:rsidRPr="001F042A" w:rsidRDefault="00FE54EE" w:rsidP="004066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E54EE" w:rsidRPr="001F042A" w:rsidRDefault="00FE54EE" w:rsidP="004066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</w:pP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РЕСПУБЛИКА   БАШКОРТОСТАН</w:t>
            </w: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proofErr w:type="gramStart"/>
            <w:r w:rsidRPr="001F042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МУНИЦИПАЛЬНЫЙ  РАЙОН</w:t>
            </w:r>
            <w:proofErr w:type="gramEnd"/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АБЗЕЛИЛОВСКИЙ РАЙОН</w:t>
            </w: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 xml:space="preserve">АДМИНИСТРАЦИЯ СЕЛЬСКОГО </w:t>
            </w:r>
            <w:proofErr w:type="gramStart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 xml:space="preserve">ПОСЕЛЕНИЯ </w:t>
            </w:r>
            <w:r w:rsidRPr="001F04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 xml:space="preserve"> </w:t>
            </w:r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РАВИЛОВСКИЙ</w:t>
            </w:r>
            <w:proofErr w:type="gramEnd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 xml:space="preserve"> СЕЛЬСОВЕТ</w:t>
            </w: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д.Ишкулово</w:t>
            </w:r>
            <w:proofErr w:type="spellEnd"/>
            <w:r w:rsidRPr="001F042A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, ул. Матросова 35</w:t>
            </w: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 xml:space="preserve">э/адрес: </w:t>
            </w:r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ravil</w:t>
            </w:r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_</w:t>
            </w:r>
            <w:proofErr w:type="spellStart"/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abz</w:t>
            </w:r>
            <w:proofErr w:type="spellEnd"/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@</w:t>
            </w:r>
            <w:proofErr w:type="spellStart"/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ufamts</w:t>
            </w:r>
            <w:proofErr w:type="spellEnd"/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.</w:t>
            </w:r>
            <w:proofErr w:type="spellStart"/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FE54EE" w:rsidRPr="001F042A" w:rsidTr="00406681">
        <w:trPr>
          <w:trHeight w:val="75"/>
        </w:trPr>
        <w:tc>
          <w:tcPr>
            <w:tcW w:w="10167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</w:rPr>
            </w:pP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</w:rPr>
              <w:t>ИНН/КПП 0201002199/020101001</w:t>
            </w:r>
            <w:r w:rsidRPr="001F04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ОКПО</w:t>
            </w:r>
            <w:r w:rsidRPr="001F042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8"/>
              </w:rPr>
              <w:t xml:space="preserve"> 04283851</w:t>
            </w: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8"/>
              </w:rPr>
            </w:pPr>
          </w:p>
          <w:p w:rsidR="00FE54EE" w:rsidRPr="001F042A" w:rsidRDefault="00FE54EE" w:rsidP="0040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F04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8"/>
              </w:rPr>
              <w:t>ОГРН 1020202036030</w:t>
            </w:r>
            <w:r w:rsidRPr="001F04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 </w:t>
            </w:r>
          </w:p>
        </w:tc>
      </w:tr>
    </w:tbl>
    <w:p w:rsidR="00FE54EE" w:rsidRPr="001F042A" w:rsidRDefault="00FE54EE" w:rsidP="00FE54E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F04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КАРАР </w:t>
      </w:r>
      <w:r w:rsidRPr="001F04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1F04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1F04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1F04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                              ПОСТАНОВЛЕНИЕ</w:t>
      </w:r>
    </w:p>
    <w:p w:rsidR="00FE54EE" w:rsidRPr="001F042A" w:rsidRDefault="00FE54EE" w:rsidP="00FE54E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F04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«25» февраль 2019й                 №18</w:t>
      </w:r>
      <w:r w:rsidRPr="001F04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      </w:t>
      </w:r>
      <w:proofErr w:type="gramStart"/>
      <w:r w:rsidRPr="001F04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1F04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25» февраля 2019г.</w:t>
      </w:r>
    </w:p>
    <w:p w:rsidR="00FE54EE" w:rsidRPr="00700B24" w:rsidRDefault="00FE54EE" w:rsidP="00FE54EE">
      <w:pPr>
        <w:spacing w:line="25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E54EE" w:rsidRPr="001F042A" w:rsidRDefault="00FE54EE" w:rsidP="00FE5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дополнений в постановление «Об утверждении Перечня главных администраторов доходов бюджета сельского поселения Равиловский сельсовет муниципального района Абзелиловский район Республики Башкортостан, а также состава закрепляемых за ними кодов классификации доходов бюджета»</w:t>
      </w:r>
    </w:p>
    <w:p w:rsidR="00FE54EE" w:rsidRPr="001F042A" w:rsidRDefault="00FE54EE" w:rsidP="00FE5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E" w:rsidRPr="001F042A" w:rsidRDefault="00FE54EE" w:rsidP="00FE54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20 Бюджетного кодекса Российской Федерации,  </w:t>
      </w:r>
    </w:p>
    <w:p w:rsidR="00FE54EE" w:rsidRPr="001F042A" w:rsidRDefault="00FE54EE" w:rsidP="00FE54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1F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1F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FE54EE" w:rsidRPr="001F042A" w:rsidRDefault="00FE54EE" w:rsidP="00FE54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EE" w:rsidRPr="001F042A" w:rsidRDefault="00FE54EE" w:rsidP="00F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Перечень главных администраторов доходов бюджета сельского поселения Равиловский сельсовет муниципального района Абзелиловский район Республики Башкортостан, а также состава закрепляемых за ними кодов классификации доходов бюджета дополнить кодом бюджетной классификации «791 2 02 29999 10 7231 150 Прочие субсидии бюджетам сельских поселений (мероприятия по модернизации систем наружного освещения населенных пунктов Республики Башкортостан)».</w:t>
      </w:r>
    </w:p>
    <w:p w:rsidR="00FE54EE" w:rsidRPr="001F042A" w:rsidRDefault="00FE54EE" w:rsidP="00FE54E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E54EE" w:rsidRPr="001F042A" w:rsidRDefault="00FE54EE" w:rsidP="00FE54EE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FE54EE" w:rsidRPr="001F042A" w:rsidRDefault="00FE54EE" w:rsidP="00FE54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F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54EE" w:rsidRPr="001F042A" w:rsidRDefault="00FE54EE" w:rsidP="00FE54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Равиловский сельсовет </w:t>
      </w:r>
    </w:p>
    <w:p w:rsidR="00FE54EE" w:rsidRPr="001F042A" w:rsidRDefault="00FE54EE" w:rsidP="00FE54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E54EE" w:rsidRPr="001F042A" w:rsidRDefault="00FE54EE" w:rsidP="00FE54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Абзелиловский район </w:t>
      </w:r>
    </w:p>
    <w:p w:rsidR="00FE54EE" w:rsidRPr="001F042A" w:rsidRDefault="00FE54EE" w:rsidP="00FE54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 w:rsidRPr="001F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Башкортостан: </w:t>
      </w:r>
      <w:r w:rsidRPr="001F042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  <w:proofErr w:type="gramEnd"/>
      <w:r w:rsidRPr="001F042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             А.И.Султанов </w:t>
      </w:r>
      <w:r w:rsidRPr="001F0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54EE" w:rsidRPr="001F042A" w:rsidRDefault="00FE54EE" w:rsidP="00FE54E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4EE" w:rsidRPr="001F042A" w:rsidRDefault="00FE54EE" w:rsidP="00FE54E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4EE" w:rsidRPr="001F042A" w:rsidRDefault="00FE54EE" w:rsidP="00FE54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11E" w:rsidRDefault="00A8111E">
      <w:bookmarkStart w:id="0" w:name="_GoBack"/>
      <w:bookmarkEnd w:id="0"/>
    </w:p>
    <w:sectPr w:rsidR="00A8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4"/>
    <w:rsid w:val="00312EA4"/>
    <w:rsid w:val="00A8111E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4A8F9-503E-486C-B653-2B1B4795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diakov.net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2019-05-15T10:20:00Z</dcterms:created>
  <dcterms:modified xsi:type="dcterms:W3CDTF">2019-05-15T10:20:00Z</dcterms:modified>
</cp:coreProperties>
</file>